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4E52" w14:textId="7564B2EF" w:rsidR="003378A5" w:rsidRPr="000B3C8E" w:rsidRDefault="002429DF" w:rsidP="0033689E">
      <w:pPr>
        <w:spacing w:after="0" w:line="240" w:lineRule="auto"/>
        <w:ind w:left="0" w:right="0" w:firstLine="0"/>
        <w:jc w:val="right"/>
      </w:pPr>
      <w:r w:rsidRPr="000B3C8E">
        <w:t xml:space="preserve"> </w:t>
      </w:r>
      <w:r w:rsidR="0033689E">
        <w:t>KINNITATUD</w:t>
      </w:r>
      <w:r w:rsidR="0033689E">
        <w:br/>
        <w:t>Kaitseliidu ülema 2022. a</w:t>
      </w:r>
      <w:r w:rsidR="0033689E">
        <w:br/>
        <w:t>käskkirjaga „</w:t>
      </w:r>
      <w:r w:rsidR="0033689E" w:rsidRPr="0033689E">
        <w:t>Kaitseliidu väljaõppe eeskirja kinnitamine.</w:t>
      </w:r>
      <w:r w:rsidR="0033689E">
        <w:br/>
      </w:r>
      <w:r w:rsidR="0033689E" w:rsidRPr="0033689E">
        <w:t>Käskkirja kehtetuks tunnistamine</w:t>
      </w:r>
      <w:r w:rsidR="0033689E">
        <w:t>“</w:t>
      </w:r>
    </w:p>
    <w:p w14:paraId="3D327A74" w14:textId="5C435D41" w:rsidR="003378A5" w:rsidRPr="000B3C8E" w:rsidRDefault="0033689E" w:rsidP="0033689E">
      <w:pPr>
        <w:spacing w:after="0" w:line="240" w:lineRule="auto"/>
        <w:ind w:left="0" w:right="0" w:firstLine="0"/>
        <w:jc w:val="right"/>
      </w:pPr>
      <w:r>
        <w:t>LISA</w:t>
      </w:r>
    </w:p>
    <w:p w14:paraId="54909B77" w14:textId="77777777" w:rsidR="003378A5" w:rsidRPr="000B3C8E" w:rsidRDefault="002429DF" w:rsidP="00851476">
      <w:pPr>
        <w:spacing w:after="120" w:line="360" w:lineRule="auto"/>
        <w:ind w:left="0" w:right="0" w:firstLine="0"/>
      </w:pPr>
      <w:r w:rsidRPr="000B3C8E">
        <w:t xml:space="preserve"> </w:t>
      </w:r>
    </w:p>
    <w:p w14:paraId="4AA91094" w14:textId="77777777" w:rsidR="003378A5" w:rsidRPr="000B3C8E" w:rsidRDefault="002429DF" w:rsidP="00851476">
      <w:pPr>
        <w:spacing w:after="120" w:line="360" w:lineRule="auto"/>
        <w:ind w:left="0" w:right="0" w:firstLine="0"/>
      </w:pPr>
      <w:r w:rsidRPr="000B3C8E">
        <w:t xml:space="preserve"> </w:t>
      </w:r>
    </w:p>
    <w:p w14:paraId="52EDCA44" w14:textId="77777777" w:rsidR="003378A5" w:rsidRPr="000B3C8E" w:rsidRDefault="002429DF" w:rsidP="00851476">
      <w:pPr>
        <w:spacing w:after="120" w:line="360" w:lineRule="auto"/>
        <w:ind w:left="0" w:right="0" w:firstLine="0"/>
      </w:pPr>
      <w:r w:rsidRPr="000B3C8E">
        <w:rPr>
          <w:b/>
        </w:rPr>
        <w:t xml:space="preserve"> </w:t>
      </w:r>
    </w:p>
    <w:p w14:paraId="07757E01" w14:textId="77777777" w:rsidR="003378A5" w:rsidRPr="000B3C8E" w:rsidRDefault="002429DF" w:rsidP="00851476">
      <w:pPr>
        <w:spacing w:after="120" w:line="360" w:lineRule="auto"/>
        <w:ind w:left="2879" w:right="0" w:firstLine="0"/>
      </w:pPr>
      <w:r w:rsidRPr="000B3C8E">
        <w:rPr>
          <w:noProof/>
        </w:rPr>
        <w:drawing>
          <wp:inline distT="0" distB="0" distL="0" distR="0" wp14:anchorId="70D61A3A" wp14:editId="07777777">
            <wp:extent cx="2286000" cy="2138680"/>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1"/>
                    <a:stretch>
                      <a:fillRect/>
                    </a:stretch>
                  </pic:blipFill>
                  <pic:spPr>
                    <a:xfrm>
                      <a:off x="0" y="0"/>
                      <a:ext cx="2286000" cy="2138680"/>
                    </a:xfrm>
                    <a:prstGeom prst="rect">
                      <a:avLst/>
                    </a:prstGeom>
                  </pic:spPr>
                </pic:pic>
              </a:graphicData>
            </a:graphic>
          </wp:inline>
        </w:drawing>
      </w:r>
    </w:p>
    <w:p w14:paraId="416FA409" w14:textId="77777777" w:rsidR="003378A5" w:rsidRPr="000B3C8E" w:rsidRDefault="002429DF" w:rsidP="00851476">
      <w:pPr>
        <w:spacing w:after="120" w:line="360" w:lineRule="auto"/>
        <w:ind w:left="0" w:right="0" w:firstLine="0"/>
      </w:pPr>
      <w:r w:rsidRPr="000B3C8E">
        <w:rPr>
          <w:b/>
        </w:rPr>
        <w:t xml:space="preserve"> </w:t>
      </w:r>
    </w:p>
    <w:p w14:paraId="72F4C588" w14:textId="24471BF0" w:rsidR="003378A5" w:rsidRPr="000B3C8E" w:rsidRDefault="002429DF" w:rsidP="00C01BE3">
      <w:pPr>
        <w:spacing w:after="120" w:line="360" w:lineRule="auto"/>
        <w:ind w:right="0"/>
        <w:jc w:val="center"/>
        <w:rPr>
          <w:sz w:val="40"/>
          <w:szCs w:val="40"/>
        </w:rPr>
      </w:pPr>
      <w:r w:rsidRPr="000B3C8E">
        <w:rPr>
          <w:b/>
          <w:sz w:val="40"/>
          <w:szCs w:val="40"/>
        </w:rPr>
        <w:t>KAITSELIIDU</w:t>
      </w:r>
    </w:p>
    <w:p w14:paraId="334AF190" w14:textId="57079B74" w:rsidR="003378A5" w:rsidRPr="000B3C8E" w:rsidRDefault="002429DF" w:rsidP="00C01BE3">
      <w:pPr>
        <w:spacing w:after="120" w:line="360" w:lineRule="auto"/>
        <w:ind w:right="0"/>
        <w:jc w:val="center"/>
        <w:rPr>
          <w:sz w:val="40"/>
          <w:szCs w:val="40"/>
        </w:rPr>
      </w:pPr>
      <w:r w:rsidRPr="000B3C8E">
        <w:rPr>
          <w:b/>
          <w:sz w:val="40"/>
          <w:szCs w:val="40"/>
        </w:rPr>
        <w:t>VÄLJAÕPPE EESKIRI</w:t>
      </w:r>
    </w:p>
    <w:p w14:paraId="5D21DE3A" w14:textId="47EF97DE" w:rsidR="003378A5" w:rsidRPr="000B3C8E" w:rsidRDefault="003378A5" w:rsidP="00C01BE3">
      <w:pPr>
        <w:spacing w:after="120" w:line="360" w:lineRule="auto"/>
        <w:ind w:left="0" w:right="0" w:firstLine="0"/>
        <w:jc w:val="center"/>
      </w:pPr>
    </w:p>
    <w:p w14:paraId="77574AC2" w14:textId="4DA1ED20" w:rsidR="003378A5" w:rsidRPr="000B3C8E" w:rsidRDefault="003378A5" w:rsidP="00C01BE3">
      <w:pPr>
        <w:spacing w:after="120" w:line="360" w:lineRule="auto"/>
        <w:ind w:left="0" w:right="0" w:firstLine="0"/>
        <w:jc w:val="center"/>
      </w:pPr>
    </w:p>
    <w:p w14:paraId="6ADBDFB2" w14:textId="5812B76B" w:rsidR="003378A5" w:rsidRPr="000B3C8E" w:rsidRDefault="003378A5" w:rsidP="00C01BE3">
      <w:pPr>
        <w:spacing w:after="120" w:line="360" w:lineRule="auto"/>
        <w:ind w:left="0" w:right="0" w:firstLine="0"/>
        <w:jc w:val="center"/>
      </w:pPr>
    </w:p>
    <w:p w14:paraId="69DC83FC" w14:textId="6113790F" w:rsidR="003378A5" w:rsidRPr="000B3C8E" w:rsidRDefault="003378A5" w:rsidP="00C01BE3">
      <w:pPr>
        <w:spacing w:after="120" w:line="360" w:lineRule="auto"/>
        <w:ind w:left="0" w:right="0" w:firstLine="0"/>
        <w:jc w:val="center"/>
      </w:pPr>
    </w:p>
    <w:p w14:paraId="4BC03DAD" w14:textId="43181196" w:rsidR="003378A5" w:rsidRPr="000B3C8E" w:rsidRDefault="003378A5" w:rsidP="00C01BE3">
      <w:pPr>
        <w:spacing w:after="120" w:line="360" w:lineRule="auto"/>
        <w:ind w:left="0" w:right="0" w:firstLine="0"/>
        <w:jc w:val="center"/>
      </w:pPr>
    </w:p>
    <w:p w14:paraId="180C2BBA" w14:textId="22962B6E" w:rsidR="000512DE" w:rsidRDefault="000512DE" w:rsidP="00C01BE3">
      <w:pPr>
        <w:spacing w:after="120" w:line="360" w:lineRule="auto"/>
        <w:ind w:left="0" w:right="0" w:firstLine="0"/>
        <w:jc w:val="center"/>
      </w:pPr>
    </w:p>
    <w:p w14:paraId="760CDDCB" w14:textId="3E7210B5" w:rsidR="004B138B" w:rsidRDefault="004B138B" w:rsidP="00C01BE3">
      <w:pPr>
        <w:spacing w:after="120" w:line="360" w:lineRule="auto"/>
        <w:ind w:left="0" w:right="0" w:firstLine="0"/>
        <w:jc w:val="center"/>
      </w:pPr>
    </w:p>
    <w:p w14:paraId="38F7D236" w14:textId="15E005CF" w:rsidR="004B138B" w:rsidRDefault="004B138B" w:rsidP="00C01BE3">
      <w:pPr>
        <w:spacing w:after="120" w:line="360" w:lineRule="auto"/>
        <w:ind w:left="0" w:right="0" w:firstLine="0"/>
        <w:jc w:val="center"/>
      </w:pPr>
    </w:p>
    <w:p w14:paraId="4E4B8F98" w14:textId="77777777" w:rsidR="004B138B" w:rsidRPr="000B3C8E" w:rsidRDefault="004B138B" w:rsidP="00C01BE3">
      <w:pPr>
        <w:spacing w:after="120" w:line="360" w:lineRule="auto"/>
        <w:ind w:left="0" w:right="0" w:firstLine="0"/>
        <w:jc w:val="center"/>
      </w:pPr>
    </w:p>
    <w:p w14:paraId="77B3E242" w14:textId="0D6778DE" w:rsidR="000512DE" w:rsidRPr="000B3C8E" w:rsidRDefault="00464B86" w:rsidP="00C01BE3">
      <w:pPr>
        <w:spacing w:after="120" w:line="360" w:lineRule="auto"/>
        <w:ind w:right="0"/>
        <w:jc w:val="center"/>
      </w:pPr>
      <w:r w:rsidRPr="000B3C8E">
        <w:t>TALLINN</w:t>
      </w:r>
    </w:p>
    <w:p w14:paraId="290AFB9A" w14:textId="0E6ED893" w:rsidR="003378A5" w:rsidRPr="000B3C8E" w:rsidRDefault="00464B86" w:rsidP="00C01BE3">
      <w:pPr>
        <w:spacing w:after="120" w:line="360" w:lineRule="auto"/>
        <w:ind w:right="0"/>
        <w:jc w:val="center"/>
      </w:pPr>
      <w:r w:rsidRPr="000B3C8E">
        <w:t>202</w:t>
      </w:r>
      <w:r w:rsidR="00491C9E" w:rsidRPr="000B3C8E">
        <w:t>2</w:t>
      </w:r>
    </w:p>
    <w:sdt>
      <w:sdtPr>
        <w:rPr>
          <w:rFonts w:ascii="Arial" w:eastAsia="Arial" w:hAnsi="Arial" w:cs="Arial"/>
        </w:rPr>
        <w:id w:val="-633798999"/>
        <w:docPartObj>
          <w:docPartGallery w:val="Table of Contents"/>
        </w:docPartObj>
      </w:sdtPr>
      <w:sdtEndPr/>
      <w:sdtContent>
        <w:p w14:paraId="5CA33B6C" w14:textId="70081E62" w:rsidR="002E0DB2" w:rsidRDefault="002429DF">
          <w:pPr>
            <w:pStyle w:val="TOC1"/>
            <w:tabs>
              <w:tab w:val="left" w:pos="660"/>
              <w:tab w:val="right" w:leader="dot" w:pos="9060"/>
            </w:tabs>
            <w:rPr>
              <w:rFonts w:asciiTheme="minorHAnsi" w:eastAsiaTheme="minorEastAsia" w:hAnsiTheme="minorHAnsi" w:cstheme="minorBidi"/>
              <w:noProof/>
              <w:color w:val="auto"/>
            </w:rPr>
          </w:pPr>
          <w:r w:rsidRPr="000B3C8E">
            <w:rPr>
              <w:rFonts w:ascii="Arial" w:hAnsi="Arial" w:cs="Arial"/>
            </w:rPr>
            <w:fldChar w:fldCharType="begin"/>
          </w:r>
          <w:r w:rsidRPr="000B3C8E">
            <w:rPr>
              <w:rFonts w:ascii="Arial" w:hAnsi="Arial" w:cs="Arial"/>
            </w:rPr>
            <w:instrText xml:space="preserve"> TOC \o "1-3" \h \z \u </w:instrText>
          </w:r>
          <w:r w:rsidRPr="000B3C8E">
            <w:rPr>
              <w:rFonts w:ascii="Arial" w:hAnsi="Arial" w:cs="Arial"/>
            </w:rPr>
            <w:fldChar w:fldCharType="separate"/>
          </w:r>
          <w:hyperlink w:anchor="_Toc106357317" w:history="1">
            <w:r w:rsidR="002E0DB2" w:rsidRPr="00EA3397">
              <w:rPr>
                <w:rStyle w:val="Hyperlink"/>
                <w:noProof/>
                <w:u w:color="000000"/>
              </w:rPr>
              <w:t>1.</w:t>
            </w:r>
            <w:r w:rsidR="002E0DB2">
              <w:rPr>
                <w:rFonts w:asciiTheme="minorHAnsi" w:eastAsiaTheme="minorEastAsia" w:hAnsiTheme="minorHAnsi" w:cstheme="minorBidi"/>
                <w:noProof/>
                <w:color w:val="auto"/>
              </w:rPr>
              <w:tab/>
            </w:r>
            <w:r w:rsidR="002E0DB2" w:rsidRPr="00EA3397">
              <w:rPr>
                <w:rStyle w:val="Hyperlink"/>
                <w:noProof/>
              </w:rPr>
              <w:t>PEATÜKK. ÜLDSÄTTED</w:t>
            </w:r>
            <w:r w:rsidR="002E0DB2">
              <w:rPr>
                <w:noProof/>
                <w:webHidden/>
              </w:rPr>
              <w:tab/>
            </w:r>
            <w:r w:rsidR="002E0DB2">
              <w:rPr>
                <w:noProof/>
                <w:webHidden/>
              </w:rPr>
              <w:fldChar w:fldCharType="begin"/>
            </w:r>
            <w:r w:rsidR="002E0DB2">
              <w:rPr>
                <w:noProof/>
                <w:webHidden/>
              </w:rPr>
              <w:instrText xml:space="preserve"> PAGEREF _Toc106357317 \h </w:instrText>
            </w:r>
            <w:r w:rsidR="002E0DB2">
              <w:rPr>
                <w:noProof/>
                <w:webHidden/>
              </w:rPr>
            </w:r>
            <w:r w:rsidR="002E0DB2">
              <w:rPr>
                <w:noProof/>
                <w:webHidden/>
              </w:rPr>
              <w:fldChar w:fldCharType="separate"/>
            </w:r>
            <w:r w:rsidR="002E0DB2">
              <w:rPr>
                <w:noProof/>
                <w:webHidden/>
              </w:rPr>
              <w:t>3</w:t>
            </w:r>
            <w:r w:rsidR="002E0DB2">
              <w:rPr>
                <w:noProof/>
                <w:webHidden/>
              </w:rPr>
              <w:fldChar w:fldCharType="end"/>
            </w:r>
          </w:hyperlink>
        </w:p>
        <w:p w14:paraId="7D2B846F" w14:textId="1CE2C443" w:rsidR="002E0DB2" w:rsidRDefault="0097668C">
          <w:pPr>
            <w:pStyle w:val="TOC1"/>
            <w:tabs>
              <w:tab w:val="left" w:pos="660"/>
              <w:tab w:val="right" w:leader="dot" w:pos="9060"/>
            </w:tabs>
            <w:rPr>
              <w:rFonts w:asciiTheme="minorHAnsi" w:eastAsiaTheme="minorEastAsia" w:hAnsiTheme="minorHAnsi" w:cstheme="minorBidi"/>
              <w:noProof/>
              <w:color w:val="auto"/>
            </w:rPr>
          </w:pPr>
          <w:hyperlink w:anchor="_Toc106357318" w:history="1">
            <w:r w:rsidR="002E0DB2" w:rsidRPr="00EA3397">
              <w:rPr>
                <w:rStyle w:val="Hyperlink"/>
                <w:noProof/>
                <w:u w:color="000000"/>
              </w:rPr>
              <w:t>2.</w:t>
            </w:r>
            <w:r w:rsidR="002E0DB2">
              <w:rPr>
                <w:rFonts w:asciiTheme="minorHAnsi" w:eastAsiaTheme="minorEastAsia" w:hAnsiTheme="minorHAnsi" w:cstheme="minorBidi"/>
                <w:noProof/>
                <w:color w:val="auto"/>
              </w:rPr>
              <w:tab/>
            </w:r>
            <w:r w:rsidR="002E0DB2" w:rsidRPr="00EA3397">
              <w:rPr>
                <w:rStyle w:val="Hyperlink"/>
                <w:noProof/>
              </w:rPr>
              <w:t>PEATÜKK. VÄLJAÕPPE EESMÄRK JA KORRALDAMISE ÜLDPÕHIMÕTTED</w:t>
            </w:r>
            <w:r w:rsidR="002E0DB2">
              <w:rPr>
                <w:noProof/>
                <w:webHidden/>
              </w:rPr>
              <w:tab/>
            </w:r>
            <w:r w:rsidR="002E0DB2">
              <w:rPr>
                <w:noProof/>
                <w:webHidden/>
              </w:rPr>
              <w:fldChar w:fldCharType="begin"/>
            </w:r>
            <w:r w:rsidR="002E0DB2">
              <w:rPr>
                <w:noProof/>
                <w:webHidden/>
              </w:rPr>
              <w:instrText xml:space="preserve"> PAGEREF _Toc106357318 \h </w:instrText>
            </w:r>
            <w:r w:rsidR="002E0DB2">
              <w:rPr>
                <w:noProof/>
                <w:webHidden/>
              </w:rPr>
            </w:r>
            <w:r w:rsidR="002E0DB2">
              <w:rPr>
                <w:noProof/>
                <w:webHidden/>
              </w:rPr>
              <w:fldChar w:fldCharType="separate"/>
            </w:r>
            <w:r w:rsidR="002E0DB2">
              <w:rPr>
                <w:noProof/>
                <w:webHidden/>
              </w:rPr>
              <w:t>4</w:t>
            </w:r>
            <w:r w:rsidR="002E0DB2">
              <w:rPr>
                <w:noProof/>
                <w:webHidden/>
              </w:rPr>
              <w:fldChar w:fldCharType="end"/>
            </w:r>
          </w:hyperlink>
        </w:p>
        <w:p w14:paraId="09848D3D" w14:textId="36898D05" w:rsidR="002E0DB2" w:rsidRDefault="0097668C">
          <w:pPr>
            <w:pStyle w:val="TOC1"/>
            <w:tabs>
              <w:tab w:val="left" w:pos="660"/>
              <w:tab w:val="right" w:leader="dot" w:pos="9060"/>
            </w:tabs>
            <w:rPr>
              <w:rFonts w:asciiTheme="minorHAnsi" w:eastAsiaTheme="minorEastAsia" w:hAnsiTheme="minorHAnsi" w:cstheme="minorBidi"/>
              <w:noProof/>
              <w:color w:val="auto"/>
            </w:rPr>
          </w:pPr>
          <w:hyperlink w:anchor="_Toc106357319" w:history="1">
            <w:r w:rsidR="002E0DB2" w:rsidRPr="00EA3397">
              <w:rPr>
                <w:rStyle w:val="Hyperlink"/>
                <w:noProof/>
                <w:u w:color="000000"/>
              </w:rPr>
              <w:t>3.</w:t>
            </w:r>
            <w:r w:rsidR="002E0DB2">
              <w:rPr>
                <w:rFonts w:asciiTheme="minorHAnsi" w:eastAsiaTheme="minorEastAsia" w:hAnsiTheme="minorHAnsi" w:cstheme="minorBidi"/>
                <w:noProof/>
                <w:color w:val="auto"/>
              </w:rPr>
              <w:tab/>
            </w:r>
            <w:r w:rsidR="002E0DB2" w:rsidRPr="00EA3397">
              <w:rPr>
                <w:rStyle w:val="Hyperlink"/>
                <w:noProof/>
              </w:rPr>
              <w:t>PEATÜKK. VÄLJAÕPPE KORRALDAMINE</w:t>
            </w:r>
            <w:r w:rsidR="002E0DB2">
              <w:rPr>
                <w:noProof/>
                <w:webHidden/>
              </w:rPr>
              <w:tab/>
            </w:r>
            <w:r w:rsidR="002E0DB2">
              <w:rPr>
                <w:noProof/>
                <w:webHidden/>
              </w:rPr>
              <w:fldChar w:fldCharType="begin"/>
            </w:r>
            <w:r w:rsidR="002E0DB2">
              <w:rPr>
                <w:noProof/>
                <w:webHidden/>
              </w:rPr>
              <w:instrText xml:space="preserve"> PAGEREF _Toc106357319 \h </w:instrText>
            </w:r>
            <w:r w:rsidR="002E0DB2">
              <w:rPr>
                <w:noProof/>
                <w:webHidden/>
              </w:rPr>
            </w:r>
            <w:r w:rsidR="002E0DB2">
              <w:rPr>
                <w:noProof/>
                <w:webHidden/>
              </w:rPr>
              <w:fldChar w:fldCharType="separate"/>
            </w:r>
            <w:r w:rsidR="002E0DB2">
              <w:rPr>
                <w:noProof/>
                <w:webHidden/>
              </w:rPr>
              <w:t>5</w:t>
            </w:r>
            <w:r w:rsidR="002E0DB2">
              <w:rPr>
                <w:noProof/>
                <w:webHidden/>
              </w:rPr>
              <w:fldChar w:fldCharType="end"/>
            </w:r>
          </w:hyperlink>
        </w:p>
        <w:p w14:paraId="3D2B1AD4" w14:textId="07DAD963" w:rsidR="002E0DB2" w:rsidRDefault="0097668C">
          <w:pPr>
            <w:pStyle w:val="TOC2"/>
            <w:tabs>
              <w:tab w:val="left" w:pos="660"/>
              <w:tab w:val="right" w:leader="dot" w:pos="9060"/>
            </w:tabs>
            <w:rPr>
              <w:rFonts w:asciiTheme="minorHAnsi" w:eastAsiaTheme="minorEastAsia" w:hAnsiTheme="minorHAnsi" w:cstheme="minorBidi"/>
              <w:noProof/>
              <w:color w:val="auto"/>
            </w:rPr>
          </w:pPr>
          <w:hyperlink w:anchor="_Toc106357320" w:history="1">
            <w:r w:rsidR="002E0DB2" w:rsidRPr="00EA3397">
              <w:rPr>
                <w:rStyle w:val="Hyperlink"/>
                <w:noProof/>
                <w:u w:color="000000"/>
              </w:rPr>
              <w:t>3.1.</w:t>
            </w:r>
            <w:r w:rsidR="002E0DB2">
              <w:rPr>
                <w:rFonts w:asciiTheme="minorHAnsi" w:eastAsiaTheme="minorEastAsia" w:hAnsiTheme="minorHAnsi" w:cstheme="minorBidi"/>
                <w:noProof/>
                <w:color w:val="auto"/>
              </w:rPr>
              <w:tab/>
            </w:r>
            <w:r w:rsidR="002E0DB2" w:rsidRPr="00EA3397">
              <w:rPr>
                <w:rStyle w:val="Hyperlink"/>
                <w:noProof/>
              </w:rPr>
              <w:t>SÜSTEEMSE LÄHENEMISE VÄLJAÕPPEMUDEL</w:t>
            </w:r>
            <w:r w:rsidR="002E0DB2">
              <w:rPr>
                <w:noProof/>
                <w:webHidden/>
              </w:rPr>
              <w:tab/>
            </w:r>
            <w:r w:rsidR="002E0DB2">
              <w:rPr>
                <w:noProof/>
                <w:webHidden/>
              </w:rPr>
              <w:fldChar w:fldCharType="begin"/>
            </w:r>
            <w:r w:rsidR="002E0DB2">
              <w:rPr>
                <w:noProof/>
                <w:webHidden/>
              </w:rPr>
              <w:instrText xml:space="preserve"> PAGEREF _Toc106357320 \h </w:instrText>
            </w:r>
            <w:r w:rsidR="002E0DB2">
              <w:rPr>
                <w:noProof/>
                <w:webHidden/>
              </w:rPr>
            </w:r>
            <w:r w:rsidR="002E0DB2">
              <w:rPr>
                <w:noProof/>
                <w:webHidden/>
              </w:rPr>
              <w:fldChar w:fldCharType="separate"/>
            </w:r>
            <w:r w:rsidR="002E0DB2">
              <w:rPr>
                <w:noProof/>
                <w:webHidden/>
              </w:rPr>
              <w:t>5</w:t>
            </w:r>
            <w:r w:rsidR="002E0DB2">
              <w:rPr>
                <w:noProof/>
                <w:webHidden/>
              </w:rPr>
              <w:fldChar w:fldCharType="end"/>
            </w:r>
          </w:hyperlink>
        </w:p>
        <w:p w14:paraId="39B0FD4D" w14:textId="793010C2" w:rsidR="002E0DB2" w:rsidRDefault="0097668C">
          <w:pPr>
            <w:pStyle w:val="TOC2"/>
            <w:tabs>
              <w:tab w:val="left" w:pos="660"/>
              <w:tab w:val="right" w:leader="dot" w:pos="9060"/>
            </w:tabs>
            <w:rPr>
              <w:rFonts w:asciiTheme="minorHAnsi" w:eastAsiaTheme="minorEastAsia" w:hAnsiTheme="minorHAnsi" w:cstheme="minorBidi"/>
              <w:noProof/>
              <w:color w:val="auto"/>
            </w:rPr>
          </w:pPr>
          <w:hyperlink w:anchor="_Toc106357321" w:history="1">
            <w:r w:rsidR="002E0DB2" w:rsidRPr="00EA3397">
              <w:rPr>
                <w:rStyle w:val="Hyperlink"/>
                <w:noProof/>
                <w:u w:color="000000"/>
              </w:rPr>
              <w:t>3.2.</w:t>
            </w:r>
            <w:r w:rsidR="002E0DB2">
              <w:rPr>
                <w:rFonts w:asciiTheme="minorHAnsi" w:eastAsiaTheme="minorEastAsia" w:hAnsiTheme="minorHAnsi" w:cstheme="minorBidi"/>
                <w:noProof/>
                <w:color w:val="auto"/>
              </w:rPr>
              <w:tab/>
            </w:r>
            <w:r w:rsidR="002E0DB2" w:rsidRPr="00EA3397">
              <w:rPr>
                <w:rStyle w:val="Hyperlink"/>
                <w:noProof/>
              </w:rPr>
              <w:t>VÄLJAÕPPE KORRALDAMISE ALUSED</w:t>
            </w:r>
            <w:r w:rsidR="002E0DB2">
              <w:rPr>
                <w:noProof/>
                <w:webHidden/>
              </w:rPr>
              <w:tab/>
            </w:r>
            <w:r w:rsidR="002E0DB2">
              <w:rPr>
                <w:noProof/>
                <w:webHidden/>
              </w:rPr>
              <w:fldChar w:fldCharType="begin"/>
            </w:r>
            <w:r w:rsidR="002E0DB2">
              <w:rPr>
                <w:noProof/>
                <w:webHidden/>
              </w:rPr>
              <w:instrText xml:space="preserve"> PAGEREF _Toc106357321 \h </w:instrText>
            </w:r>
            <w:r w:rsidR="002E0DB2">
              <w:rPr>
                <w:noProof/>
                <w:webHidden/>
              </w:rPr>
            </w:r>
            <w:r w:rsidR="002E0DB2">
              <w:rPr>
                <w:noProof/>
                <w:webHidden/>
              </w:rPr>
              <w:fldChar w:fldCharType="separate"/>
            </w:r>
            <w:r w:rsidR="002E0DB2">
              <w:rPr>
                <w:noProof/>
                <w:webHidden/>
              </w:rPr>
              <w:t>5</w:t>
            </w:r>
            <w:r w:rsidR="002E0DB2">
              <w:rPr>
                <w:noProof/>
                <w:webHidden/>
              </w:rPr>
              <w:fldChar w:fldCharType="end"/>
            </w:r>
          </w:hyperlink>
        </w:p>
        <w:p w14:paraId="55F234FC" w14:textId="2B1AB3E3" w:rsidR="002E0DB2" w:rsidRDefault="0097668C">
          <w:pPr>
            <w:pStyle w:val="TOC2"/>
            <w:tabs>
              <w:tab w:val="left" w:pos="660"/>
              <w:tab w:val="right" w:leader="dot" w:pos="9060"/>
            </w:tabs>
            <w:rPr>
              <w:rFonts w:asciiTheme="minorHAnsi" w:eastAsiaTheme="minorEastAsia" w:hAnsiTheme="minorHAnsi" w:cstheme="minorBidi"/>
              <w:noProof/>
              <w:color w:val="auto"/>
            </w:rPr>
          </w:pPr>
          <w:hyperlink w:anchor="_Toc106357322" w:history="1">
            <w:r w:rsidR="002E0DB2" w:rsidRPr="00EA3397">
              <w:rPr>
                <w:rStyle w:val="Hyperlink"/>
                <w:noProof/>
                <w:u w:color="000000"/>
              </w:rPr>
              <w:t>3.3.</w:t>
            </w:r>
            <w:r w:rsidR="002E0DB2">
              <w:rPr>
                <w:rFonts w:asciiTheme="minorHAnsi" w:eastAsiaTheme="minorEastAsia" w:hAnsiTheme="minorHAnsi" w:cstheme="minorBidi"/>
                <w:noProof/>
                <w:color w:val="auto"/>
              </w:rPr>
              <w:tab/>
            </w:r>
            <w:r w:rsidR="002E0DB2" w:rsidRPr="00EA3397">
              <w:rPr>
                <w:rStyle w:val="Hyperlink"/>
                <w:noProof/>
              </w:rPr>
              <w:t>VÄLJAÕPPESÜSTEEM</w:t>
            </w:r>
            <w:r w:rsidR="002E0DB2">
              <w:rPr>
                <w:noProof/>
                <w:webHidden/>
              </w:rPr>
              <w:tab/>
            </w:r>
            <w:r w:rsidR="002E0DB2">
              <w:rPr>
                <w:noProof/>
                <w:webHidden/>
              </w:rPr>
              <w:fldChar w:fldCharType="begin"/>
            </w:r>
            <w:r w:rsidR="002E0DB2">
              <w:rPr>
                <w:noProof/>
                <w:webHidden/>
              </w:rPr>
              <w:instrText xml:space="preserve"> PAGEREF _Toc106357322 \h </w:instrText>
            </w:r>
            <w:r w:rsidR="002E0DB2">
              <w:rPr>
                <w:noProof/>
                <w:webHidden/>
              </w:rPr>
            </w:r>
            <w:r w:rsidR="002E0DB2">
              <w:rPr>
                <w:noProof/>
                <w:webHidden/>
              </w:rPr>
              <w:fldChar w:fldCharType="separate"/>
            </w:r>
            <w:r w:rsidR="002E0DB2">
              <w:rPr>
                <w:noProof/>
                <w:webHidden/>
              </w:rPr>
              <w:t>7</w:t>
            </w:r>
            <w:r w:rsidR="002E0DB2">
              <w:rPr>
                <w:noProof/>
                <w:webHidden/>
              </w:rPr>
              <w:fldChar w:fldCharType="end"/>
            </w:r>
          </w:hyperlink>
        </w:p>
        <w:p w14:paraId="47E7825C" w14:textId="1DC28B27" w:rsidR="002E0DB2" w:rsidRDefault="0097668C">
          <w:pPr>
            <w:pStyle w:val="TOC3"/>
            <w:tabs>
              <w:tab w:val="left" w:pos="660"/>
              <w:tab w:val="right" w:leader="dot" w:pos="9060"/>
            </w:tabs>
            <w:rPr>
              <w:rFonts w:asciiTheme="minorHAnsi" w:eastAsiaTheme="minorEastAsia" w:hAnsiTheme="minorHAnsi" w:cstheme="minorBidi"/>
              <w:noProof/>
              <w:color w:val="auto"/>
            </w:rPr>
          </w:pPr>
          <w:hyperlink w:anchor="_Toc106357323" w:history="1">
            <w:r w:rsidR="002E0DB2" w:rsidRPr="00EA3397">
              <w:rPr>
                <w:rStyle w:val="Hyperlink"/>
                <w:noProof/>
              </w:rPr>
              <w:t>3.4</w:t>
            </w:r>
            <w:r w:rsidR="002E0DB2">
              <w:rPr>
                <w:rFonts w:asciiTheme="minorHAnsi" w:eastAsiaTheme="minorEastAsia" w:hAnsiTheme="minorHAnsi" w:cstheme="minorBidi"/>
                <w:noProof/>
                <w:color w:val="auto"/>
              </w:rPr>
              <w:tab/>
            </w:r>
            <w:r w:rsidR="002E0DB2" w:rsidRPr="00EA3397">
              <w:rPr>
                <w:rStyle w:val="Hyperlink"/>
                <w:noProof/>
              </w:rPr>
              <w:t>VÄLJAÕPPEPROTSESS JA SELLES OSALISED</w:t>
            </w:r>
            <w:r w:rsidR="002E0DB2">
              <w:rPr>
                <w:noProof/>
                <w:webHidden/>
              </w:rPr>
              <w:tab/>
            </w:r>
            <w:r w:rsidR="002E0DB2">
              <w:rPr>
                <w:noProof/>
                <w:webHidden/>
              </w:rPr>
              <w:fldChar w:fldCharType="begin"/>
            </w:r>
            <w:r w:rsidR="002E0DB2">
              <w:rPr>
                <w:noProof/>
                <w:webHidden/>
              </w:rPr>
              <w:instrText xml:space="preserve"> PAGEREF _Toc106357323 \h </w:instrText>
            </w:r>
            <w:r w:rsidR="002E0DB2">
              <w:rPr>
                <w:noProof/>
                <w:webHidden/>
              </w:rPr>
            </w:r>
            <w:r w:rsidR="002E0DB2">
              <w:rPr>
                <w:noProof/>
                <w:webHidden/>
              </w:rPr>
              <w:fldChar w:fldCharType="separate"/>
            </w:r>
            <w:r w:rsidR="002E0DB2">
              <w:rPr>
                <w:noProof/>
                <w:webHidden/>
              </w:rPr>
              <w:t>7</w:t>
            </w:r>
            <w:r w:rsidR="002E0DB2">
              <w:rPr>
                <w:noProof/>
                <w:webHidden/>
              </w:rPr>
              <w:fldChar w:fldCharType="end"/>
            </w:r>
          </w:hyperlink>
        </w:p>
        <w:p w14:paraId="1780E2F5" w14:textId="10511E59" w:rsidR="002E0DB2" w:rsidRDefault="0097668C">
          <w:pPr>
            <w:pStyle w:val="TOC1"/>
            <w:tabs>
              <w:tab w:val="left" w:pos="660"/>
              <w:tab w:val="right" w:leader="dot" w:pos="9060"/>
            </w:tabs>
            <w:rPr>
              <w:rFonts w:asciiTheme="minorHAnsi" w:eastAsiaTheme="minorEastAsia" w:hAnsiTheme="minorHAnsi" w:cstheme="minorBidi"/>
              <w:noProof/>
              <w:color w:val="auto"/>
            </w:rPr>
          </w:pPr>
          <w:hyperlink w:anchor="_Toc106357324" w:history="1">
            <w:r w:rsidR="002E0DB2" w:rsidRPr="00EA3397">
              <w:rPr>
                <w:rStyle w:val="Hyperlink"/>
                <w:noProof/>
                <w:u w:color="000000"/>
              </w:rPr>
              <w:t>4.</w:t>
            </w:r>
            <w:r w:rsidR="002E0DB2">
              <w:rPr>
                <w:rFonts w:asciiTheme="minorHAnsi" w:eastAsiaTheme="minorEastAsia" w:hAnsiTheme="minorHAnsi" w:cstheme="minorBidi"/>
                <w:noProof/>
                <w:color w:val="auto"/>
              </w:rPr>
              <w:tab/>
            </w:r>
            <w:r w:rsidR="002E0DB2" w:rsidRPr="00EA3397">
              <w:rPr>
                <w:rStyle w:val="Hyperlink"/>
                <w:noProof/>
              </w:rPr>
              <w:t>PEATTÜKK. KAITSELIIDU VÄLJAÕPPE KORRALDUSLIK JAOTUS</w:t>
            </w:r>
            <w:r w:rsidR="002E0DB2">
              <w:rPr>
                <w:noProof/>
                <w:webHidden/>
              </w:rPr>
              <w:tab/>
            </w:r>
            <w:r w:rsidR="002E0DB2">
              <w:rPr>
                <w:noProof/>
                <w:webHidden/>
              </w:rPr>
              <w:fldChar w:fldCharType="begin"/>
            </w:r>
            <w:r w:rsidR="002E0DB2">
              <w:rPr>
                <w:noProof/>
                <w:webHidden/>
              </w:rPr>
              <w:instrText xml:space="preserve"> PAGEREF _Toc106357324 \h </w:instrText>
            </w:r>
            <w:r w:rsidR="002E0DB2">
              <w:rPr>
                <w:noProof/>
                <w:webHidden/>
              </w:rPr>
            </w:r>
            <w:r w:rsidR="002E0DB2">
              <w:rPr>
                <w:noProof/>
                <w:webHidden/>
              </w:rPr>
              <w:fldChar w:fldCharType="separate"/>
            </w:r>
            <w:r w:rsidR="002E0DB2">
              <w:rPr>
                <w:noProof/>
                <w:webHidden/>
              </w:rPr>
              <w:t>10</w:t>
            </w:r>
            <w:r w:rsidR="002E0DB2">
              <w:rPr>
                <w:noProof/>
                <w:webHidden/>
              </w:rPr>
              <w:fldChar w:fldCharType="end"/>
            </w:r>
          </w:hyperlink>
        </w:p>
        <w:p w14:paraId="468F9B2F" w14:textId="3A860238" w:rsidR="002E0DB2" w:rsidRDefault="0097668C">
          <w:pPr>
            <w:pStyle w:val="TOC2"/>
            <w:tabs>
              <w:tab w:val="left" w:pos="660"/>
              <w:tab w:val="right" w:leader="dot" w:pos="9060"/>
            </w:tabs>
            <w:rPr>
              <w:rFonts w:asciiTheme="minorHAnsi" w:eastAsiaTheme="minorEastAsia" w:hAnsiTheme="minorHAnsi" w:cstheme="minorBidi"/>
              <w:noProof/>
              <w:color w:val="auto"/>
            </w:rPr>
          </w:pPr>
          <w:hyperlink w:anchor="_Toc106357325" w:history="1">
            <w:r w:rsidR="002E0DB2" w:rsidRPr="00EA3397">
              <w:rPr>
                <w:rStyle w:val="Hyperlink"/>
                <w:noProof/>
                <w:u w:color="000000"/>
              </w:rPr>
              <w:t>4.1.</w:t>
            </w:r>
            <w:r w:rsidR="002E0DB2">
              <w:rPr>
                <w:rFonts w:asciiTheme="minorHAnsi" w:eastAsiaTheme="minorEastAsia" w:hAnsiTheme="minorHAnsi" w:cstheme="minorBidi"/>
                <w:noProof/>
                <w:color w:val="auto"/>
              </w:rPr>
              <w:tab/>
            </w:r>
            <w:r w:rsidR="002E0DB2" w:rsidRPr="00EA3397">
              <w:rPr>
                <w:rStyle w:val="Hyperlink"/>
                <w:noProof/>
              </w:rPr>
              <w:t>SÕJALISE OSA VÄLJAÕPE (SÕJAVÄELINE VÄLJAÕPE)</w:t>
            </w:r>
            <w:r w:rsidR="002E0DB2">
              <w:rPr>
                <w:noProof/>
                <w:webHidden/>
              </w:rPr>
              <w:tab/>
            </w:r>
            <w:r w:rsidR="002E0DB2">
              <w:rPr>
                <w:noProof/>
                <w:webHidden/>
              </w:rPr>
              <w:fldChar w:fldCharType="begin"/>
            </w:r>
            <w:r w:rsidR="002E0DB2">
              <w:rPr>
                <w:noProof/>
                <w:webHidden/>
              </w:rPr>
              <w:instrText xml:space="preserve"> PAGEREF _Toc106357325 \h </w:instrText>
            </w:r>
            <w:r w:rsidR="002E0DB2">
              <w:rPr>
                <w:noProof/>
                <w:webHidden/>
              </w:rPr>
            </w:r>
            <w:r w:rsidR="002E0DB2">
              <w:rPr>
                <w:noProof/>
                <w:webHidden/>
              </w:rPr>
              <w:fldChar w:fldCharType="separate"/>
            </w:r>
            <w:r w:rsidR="002E0DB2">
              <w:rPr>
                <w:noProof/>
                <w:webHidden/>
              </w:rPr>
              <w:t>11</w:t>
            </w:r>
            <w:r w:rsidR="002E0DB2">
              <w:rPr>
                <w:noProof/>
                <w:webHidden/>
              </w:rPr>
              <w:fldChar w:fldCharType="end"/>
            </w:r>
          </w:hyperlink>
        </w:p>
        <w:p w14:paraId="0E412D2C" w14:textId="2F1D22DA" w:rsidR="002E0DB2" w:rsidRDefault="0097668C">
          <w:pPr>
            <w:pStyle w:val="TOC3"/>
            <w:tabs>
              <w:tab w:val="left" w:pos="880"/>
              <w:tab w:val="right" w:leader="dot" w:pos="9060"/>
            </w:tabs>
            <w:rPr>
              <w:rFonts w:asciiTheme="minorHAnsi" w:eastAsiaTheme="minorEastAsia" w:hAnsiTheme="minorHAnsi" w:cstheme="minorBidi"/>
              <w:noProof/>
              <w:color w:val="auto"/>
            </w:rPr>
          </w:pPr>
          <w:hyperlink w:anchor="_Toc106357326" w:history="1">
            <w:r w:rsidR="002E0DB2" w:rsidRPr="00EA3397">
              <w:rPr>
                <w:rStyle w:val="Hyperlink"/>
                <w:noProof/>
                <w:u w:color="000000"/>
              </w:rPr>
              <w:t>4.1.1.</w:t>
            </w:r>
            <w:r w:rsidR="002E0DB2">
              <w:rPr>
                <w:rFonts w:asciiTheme="minorHAnsi" w:eastAsiaTheme="minorEastAsia" w:hAnsiTheme="minorHAnsi" w:cstheme="minorBidi"/>
                <w:noProof/>
                <w:color w:val="auto"/>
              </w:rPr>
              <w:tab/>
            </w:r>
            <w:r w:rsidR="002E0DB2" w:rsidRPr="00EA3397">
              <w:rPr>
                <w:rStyle w:val="Hyperlink"/>
                <w:noProof/>
              </w:rPr>
              <w:t>SÕJAVÄELISE VÄLJAÕPPE KORRALDAMINE STRUKTUURIÜKSUSTES</w:t>
            </w:r>
            <w:r w:rsidR="002E0DB2">
              <w:rPr>
                <w:noProof/>
                <w:webHidden/>
              </w:rPr>
              <w:tab/>
            </w:r>
            <w:r w:rsidR="002E0DB2">
              <w:rPr>
                <w:noProof/>
                <w:webHidden/>
              </w:rPr>
              <w:fldChar w:fldCharType="begin"/>
            </w:r>
            <w:r w:rsidR="002E0DB2">
              <w:rPr>
                <w:noProof/>
                <w:webHidden/>
              </w:rPr>
              <w:instrText xml:space="preserve"> PAGEREF _Toc106357326 \h </w:instrText>
            </w:r>
            <w:r w:rsidR="002E0DB2">
              <w:rPr>
                <w:noProof/>
                <w:webHidden/>
              </w:rPr>
            </w:r>
            <w:r w:rsidR="002E0DB2">
              <w:rPr>
                <w:noProof/>
                <w:webHidden/>
              </w:rPr>
              <w:fldChar w:fldCharType="separate"/>
            </w:r>
            <w:r w:rsidR="002E0DB2">
              <w:rPr>
                <w:noProof/>
                <w:webHidden/>
              </w:rPr>
              <w:t>11</w:t>
            </w:r>
            <w:r w:rsidR="002E0DB2">
              <w:rPr>
                <w:noProof/>
                <w:webHidden/>
              </w:rPr>
              <w:fldChar w:fldCharType="end"/>
            </w:r>
          </w:hyperlink>
        </w:p>
        <w:p w14:paraId="756EB551" w14:textId="78370A8A" w:rsidR="002E0DB2" w:rsidRDefault="0097668C">
          <w:pPr>
            <w:pStyle w:val="TOC3"/>
            <w:tabs>
              <w:tab w:val="left" w:pos="880"/>
              <w:tab w:val="right" w:leader="dot" w:pos="9060"/>
            </w:tabs>
            <w:rPr>
              <w:rFonts w:asciiTheme="minorHAnsi" w:eastAsiaTheme="minorEastAsia" w:hAnsiTheme="minorHAnsi" w:cstheme="minorBidi"/>
              <w:noProof/>
              <w:color w:val="auto"/>
            </w:rPr>
          </w:pPr>
          <w:hyperlink w:anchor="_Toc106357327" w:history="1">
            <w:r w:rsidR="002E0DB2" w:rsidRPr="00EA3397">
              <w:rPr>
                <w:rStyle w:val="Hyperlink"/>
                <w:noProof/>
                <w:u w:color="000000"/>
              </w:rPr>
              <w:t>4.1.2.</w:t>
            </w:r>
            <w:r w:rsidR="002E0DB2">
              <w:rPr>
                <w:rFonts w:asciiTheme="minorHAnsi" w:eastAsiaTheme="minorEastAsia" w:hAnsiTheme="minorHAnsi" w:cstheme="minorBidi"/>
                <w:noProof/>
                <w:color w:val="auto"/>
              </w:rPr>
              <w:tab/>
            </w:r>
            <w:r w:rsidR="002E0DB2" w:rsidRPr="00EA3397">
              <w:rPr>
                <w:rStyle w:val="Hyperlink"/>
                <w:noProof/>
              </w:rPr>
              <w:t>INDIVIDUAALNE JA KOLEKTIIVNE VÄLJAÕPE</w:t>
            </w:r>
            <w:r w:rsidR="002E0DB2">
              <w:rPr>
                <w:noProof/>
                <w:webHidden/>
              </w:rPr>
              <w:tab/>
            </w:r>
            <w:r w:rsidR="002E0DB2">
              <w:rPr>
                <w:noProof/>
                <w:webHidden/>
              </w:rPr>
              <w:fldChar w:fldCharType="begin"/>
            </w:r>
            <w:r w:rsidR="002E0DB2">
              <w:rPr>
                <w:noProof/>
                <w:webHidden/>
              </w:rPr>
              <w:instrText xml:space="preserve"> PAGEREF _Toc106357327 \h </w:instrText>
            </w:r>
            <w:r w:rsidR="002E0DB2">
              <w:rPr>
                <w:noProof/>
                <w:webHidden/>
              </w:rPr>
            </w:r>
            <w:r w:rsidR="002E0DB2">
              <w:rPr>
                <w:noProof/>
                <w:webHidden/>
              </w:rPr>
              <w:fldChar w:fldCharType="separate"/>
            </w:r>
            <w:r w:rsidR="002E0DB2">
              <w:rPr>
                <w:noProof/>
                <w:webHidden/>
              </w:rPr>
              <w:t>13</w:t>
            </w:r>
            <w:r w:rsidR="002E0DB2">
              <w:rPr>
                <w:noProof/>
                <w:webHidden/>
              </w:rPr>
              <w:fldChar w:fldCharType="end"/>
            </w:r>
          </w:hyperlink>
        </w:p>
        <w:p w14:paraId="332ED771" w14:textId="53673877" w:rsidR="002E0DB2" w:rsidRDefault="0097668C">
          <w:pPr>
            <w:pStyle w:val="TOC3"/>
            <w:tabs>
              <w:tab w:val="left" w:pos="880"/>
              <w:tab w:val="right" w:leader="dot" w:pos="9060"/>
            </w:tabs>
            <w:rPr>
              <w:rFonts w:asciiTheme="minorHAnsi" w:eastAsiaTheme="minorEastAsia" w:hAnsiTheme="minorHAnsi" w:cstheme="minorBidi"/>
              <w:noProof/>
              <w:color w:val="auto"/>
            </w:rPr>
          </w:pPr>
          <w:hyperlink w:anchor="_Toc106357328" w:history="1">
            <w:r w:rsidR="002E0DB2" w:rsidRPr="00EA3397">
              <w:rPr>
                <w:rStyle w:val="Hyperlink"/>
                <w:noProof/>
                <w:u w:color="000000"/>
              </w:rPr>
              <w:t>4.1.3.</w:t>
            </w:r>
            <w:r w:rsidR="002E0DB2">
              <w:rPr>
                <w:rFonts w:asciiTheme="minorHAnsi" w:eastAsiaTheme="minorEastAsia" w:hAnsiTheme="minorHAnsi" w:cstheme="minorBidi"/>
                <w:noProof/>
                <w:color w:val="auto"/>
              </w:rPr>
              <w:tab/>
            </w:r>
            <w:r w:rsidR="002E0DB2" w:rsidRPr="00EA3397">
              <w:rPr>
                <w:rStyle w:val="Hyperlink"/>
                <w:noProof/>
              </w:rPr>
              <w:t>ÜKSUSE/ALLÜKASUSE ETTEVALMISTAMISE VÄLJAÕPPEPERIOOD- JA TSÜKKEL</w:t>
            </w:r>
            <w:r w:rsidR="002E0DB2">
              <w:rPr>
                <w:noProof/>
                <w:webHidden/>
              </w:rPr>
              <w:tab/>
            </w:r>
            <w:r w:rsidR="002E0DB2">
              <w:rPr>
                <w:noProof/>
                <w:webHidden/>
              </w:rPr>
              <w:fldChar w:fldCharType="begin"/>
            </w:r>
            <w:r w:rsidR="002E0DB2">
              <w:rPr>
                <w:noProof/>
                <w:webHidden/>
              </w:rPr>
              <w:instrText xml:space="preserve"> PAGEREF _Toc106357328 \h </w:instrText>
            </w:r>
            <w:r w:rsidR="002E0DB2">
              <w:rPr>
                <w:noProof/>
                <w:webHidden/>
              </w:rPr>
            </w:r>
            <w:r w:rsidR="002E0DB2">
              <w:rPr>
                <w:noProof/>
                <w:webHidden/>
              </w:rPr>
              <w:fldChar w:fldCharType="separate"/>
            </w:r>
            <w:r w:rsidR="002E0DB2">
              <w:rPr>
                <w:noProof/>
                <w:webHidden/>
              </w:rPr>
              <w:t>13</w:t>
            </w:r>
            <w:r w:rsidR="002E0DB2">
              <w:rPr>
                <w:noProof/>
                <w:webHidden/>
              </w:rPr>
              <w:fldChar w:fldCharType="end"/>
            </w:r>
          </w:hyperlink>
        </w:p>
        <w:p w14:paraId="270BDD00" w14:textId="3BB3DDC1" w:rsidR="002E0DB2" w:rsidRDefault="0097668C">
          <w:pPr>
            <w:pStyle w:val="TOC2"/>
            <w:tabs>
              <w:tab w:val="left" w:pos="660"/>
              <w:tab w:val="right" w:leader="dot" w:pos="9060"/>
            </w:tabs>
            <w:rPr>
              <w:rFonts w:asciiTheme="minorHAnsi" w:eastAsiaTheme="minorEastAsia" w:hAnsiTheme="minorHAnsi" w:cstheme="minorBidi"/>
              <w:noProof/>
              <w:color w:val="auto"/>
            </w:rPr>
          </w:pPr>
          <w:hyperlink w:anchor="_Toc106357329" w:history="1">
            <w:r w:rsidR="002E0DB2" w:rsidRPr="00EA3397">
              <w:rPr>
                <w:rStyle w:val="Hyperlink"/>
                <w:noProof/>
                <w:u w:color="000000"/>
              </w:rPr>
              <w:t>4.2.</w:t>
            </w:r>
            <w:r w:rsidR="002E0DB2">
              <w:rPr>
                <w:rFonts w:asciiTheme="minorHAnsi" w:eastAsiaTheme="minorEastAsia" w:hAnsiTheme="minorHAnsi" w:cstheme="minorBidi"/>
                <w:noProof/>
                <w:color w:val="auto"/>
              </w:rPr>
              <w:tab/>
            </w:r>
            <w:r w:rsidR="002E0DB2" w:rsidRPr="00EA3397">
              <w:rPr>
                <w:rStyle w:val="Hyperlink"/>
                <w:noProof/>
              </w:rPr>
              <w:t>MITTESÕJALISE OSA VÄLJAÕPE (MITTESÕJAVÄELINE VÄLJAÕPE)</w:t>
            </w:r>
            <w:r w:rsidR="002E0DB2">
              <w:rPr>
                <w:noProof/>
                <w:webHidden/>
              </w:rPr>
              <w:tab/>
            </w:r>
            <w:r w:rsidR="002E0DB2">
              <w:rPr>
                <w:noProof/>
                <w:webHidden/>
              </w:rPr>
              <w:fldChar w:fldCharType="begin"/>
            </w:r>
            <w:r w:rsidR="002E0DB2">
              <w:rPr>
                <w:noProof/>
                <w:webHidden/>
              </w:rPr>
              <w:instrText xml:space="preserve"> PAGEREF _Toc106357329 \h </w:instrText>
            </w:r>
            <w:r w:rsidR="002E0DB2">
              <w:rPr>
                <w:noProof/>
                <w:webHidden/>
              </w:rPr>
            </w:r>
            <w:r w:rsidR="002E0DB2">
              <w:rPr>
                <w:noProof/>
                <w:webHidden/>
              </w:rPr>
              <w:fldChar w:fldCharType="separate"/>
            </w:r>
            <w:r w:rsidR="002E0DB2">
              <w:rPr>
                <w:noProof/>
                <w:webHidden/>
              </w:rPr>
              <w:t>14</w:t>
            </w:r>
            <w:r w:rsidR="002E0DB2">
              <w:rPr>
                <w:noProof/>
                <w:webHidden/>
              </w:rPr>
              <w:fldChar w:fldCharType="end"/>
            </w:r>
          </w:hyperlink>
        </w:p>
        <w:p w14:paraId="0D29FF67" w14:textId="4E32F474" w:rsidR="002E0DB2" w:rsidRDefault="0097668C">
          <w:pPr>
            <w:pStyle w:val="TOC3"/>
            <w:tabs>
              <w:tab w:val="left" w:pos="880"/>
              <w:tab w:val="right" w:leader="dot" w:pos="9060"/>
            </w:tabs>
            <w:rPr>
              <w:rFonts w:asciiTheme="minorHAnsi" w:eastAsiaTheme="minorEastAsia" w:hAnsiTheme="minorHAnsi" w:cstheme="minorBidi"/>
              <w:noProof/>
              <w:color w:val="auto"/>
            </w:rPr>
          </w:pPr>
          <w:hyperlink w:anchor="_Toc106357330" w:history="1">
            <w:r w:rsidR="002E0DB2" w:rsidRPr="00EA3397">
              <w:rPr>
                <w:rStyle w:val="Hyperlink"/>
                <w:noProof/>
                <w:u w:color="000000"/>
              </w:rPr>
              <w:t>4.2.1.</w:t>
            </w:r>
            <w:r w:rsidR="002E0DB2">
              <w:rPr>
                <w:rFonts w:asciiTheme="minorHAnsi" w:eastAsiaTheme="minorEastAsia" w:hAnsiTheme="minorHAnsi" w:cstheme="minorBidi"/>
                <w:noProof/>
                <w:color w:val="auto"/>
              </w:rPr>
              <w:tab/>
            </w:r>
            <w:r w:rsidR="002E0DB2" w:rsidRPr="00EA3397">
              <w:rPr>
                <w:rStyle w:val="Hyperlink"/>
                <w:noProof/>
              </w:rPr>
              <w:t>MITTESÕJAVÄELISE VÄLJAÕPPE KORRALDAMINE STRUKTUURIÜKSUSTES</w:t>
            </w:r>
            <w:r w:rsidR="002E0DB2">
              <w:rPr>
                <w:noProof/>
                <w:webHidden/>
              </w:rPr>
              <w:tab/>
            </w:r>
            <w:r w:rsidR="002E0DB2">
              <w:rPr>
                <w:noProof/>
                <w:webHidden/>
              </w:rPr>
              <w:fldChar w:fldCharType="begin"/>
            </w:r>
            <w:r w:rsidR="002E0DB2">
              <w:rPr>
                <w:noProof/>
                <w:webHidden/>
              </w:rPr>
              <w:instrText xml:space="preserve"> PAGEREF _Toc106357330 \h </w:instrText>
            </w:r>
            <w:r w:rsidR="002E0DB2">
              <w:rPr>
                <w:noProof/>
                <w:webHidden/>
              </w:rPr>
            </w:r>
            <w:r w:rsidR="002E0DB2">
              <w:rPr>
                <w:noProof/>
                <w:webHidden/>
              </w:rPr>
              <w:fldChar w:fldCharType="separate"/>
            </w:r>
            <w:r w:rsidR="002E0DB2">
              <w:rPr>
                <w:noProof/>
                <w:webHidden/>
              </w:rPr>
              <w:t>14</w:t>
            </w:r>
            <w:r w:rsidR="002E0DB2">
              <w:rPr>
                <w:noProof/>
                <w:webHidden/>
              </w:rPr>
              <w:fldChar w:fldCharType="end"/>
            </w:r>
          </w:hyperlink>
        </w:p>
        <w:p w14:paraId="1F37C0F3" w14:textId="36087A1D" w:rsidR="002E0DB2" w:rsidRDefault="0097668C">
          <w:pPr>
            <w:pStyle w:val="TOC1"/>
            <w:tabs>
              <w:tab w:val="left" w:pos="660"/>
              <w:tab w:val="right" w:leader="dot" w:pos="9060"/>
            </w:tabs>
            <w:rPr>
              <w:rFonts w:asciiTheme="minorHAnsi" w:eastAsiaTheme="minorEastAsia" w:hAnsiTheme="minorHAnsi" w:cstheme="minorBidi"/>
              <w:noProof/>
              <w:color w:val="auto"/>
            </w:rPr>
          </w:pPr>
          <w:hyperlink w:anchor="_Toc106357331" w:history="1">
            <w:r w:rsidR="002E0DB2" w:rsidRPr="00EA3397">
              <w:rPr>
                <w:rStyle w:val="Hyperlink"/>
                <w:noProof/>
                <w:u w:color="000000"/>
              </w:rPr>
              <w:t>5.</w:t>
            </w:r>
            <w:r w:rsidR="002E0DB2">
              <w:rPr>
                <w:rFonts w:asciiTheme="minorHAnsi" w:eastAsiaTheme="minorEastAsia" w:hAnsiTheme="minorHAnsi" w:cstheme="minorBidi"/>
                <w:noProof/>
                <w:color w:val="auto"/>
              </w:rPr>
              <w:tab/>
            </w:r>
            <w:r w:rsidR="002E0DB2" w:rsidRPr="00EA3397">
              <w:rPr>
                <w:rStyle w:val="Hyperlink"/>
                <w:noProof/>
              </w:rPr>
              <w:t>PEATÜKK. ÕPPEVARA JA ÕPPEKAVAD</w:t>
            </w:r>
            <w:r w:rsidR="002E0DB2">
              <w:rPr>
                <w:noProof/>
                <w:webHidden/>
              </w:rPr>
              <w:tab/>
            </w:r>
            <w:r w:rsidR="002E0DB2">
              <w:rPr>
                <w:noProof/>
                <w:webHidden/>
              </w:rPr>
              <w:fldChar w:fldCharType="begin"/>
            </w:r>
            <w:r w:rsidR="002E0DB2">
              <w:rPr>
                <w:noProof/>
                <w:webHidden/>
              </w:rPr>
              <w:instrText xml:space="preserve"> PAGEREF _Toc106357331 \h </w:instrText>
            </w:r>
            <w:r w:rsidR="002E0DB2">
              <w:rPr>
                <w:noProof/>
                <w:webHidden/>
              </w:rPr>
            </w:r>
            <w:r w:rsidR="002E0DB2">
              <w:rPr>
                <w:noProof/>
                <w:webHidden/>
              </w:rPr>
              <w:fldChar w:fldCharType="separate"/>
            </w:r>
            <w:r w:rsidR="002E0DB2">
              <w:rPr>
                <w:noProof/>
                <w:webHidden/>
              </w:rPr>
              <w:t>16</w:t>
            </w:r>
            <w:r w:rsidR="002E0DB2">
              <w:rPr>
                <w:noProof/>
                <w:webHidden/>
              </w:rPr>
              <w:fldChar w:fldCharType="end"/>
            </w:r>
          </w:hyperlink>
        </w:p>
        <w:p w14:paraId="38F1FC66" w14:textId="57538ED1" w:rsidR="002E0DB2" w:rsidRDefault="0097668C">
          <w:pPr>
            <w:pStyle w:val="TOC1"/>
            <w:tabs>
              <w:tab w:val="left" w:pos="660"/>
              <w:tab w:val="right" w:leader="dot" w:pos="9060"/>
            </w:tabs>
            <w:rPr>
              <w:rFonts w:asciiTheme="minorHAnsi" w:eastAsiaTheme="minorEastAsia" w:hAnsiTheme="minorHAnsi" w:cstheme="minorBidi"/>
              <w:noProof/>
              <w:color w:val="auto"/>
            </w:rPr>
          </w:pPr>
          <w:hyperlink w:anchor="_Toc106357332" w:history="1">
            <w:r w:rsidR="002E0DB2" w:rsidRPr="00EA3397">
              <w:rPr>
                <w:rStyle w:val="Hyperlink"/>
                <w:noProof/>
                <w:u w:color="000000"/>
              </w:rPr>
              <w:t>6.</w:t>
            </w:r>
            <w:r w:rsidR="002E0DB2">
              <w:rPr>
                <w:rFonts w:asciiTheme="minorHAnsi" w:eastAsiaTheme="minorEastAsia" w:hAnsiTheme="minorHAnsi" w:cstheme="minorBidi"/>
                <w:noProof/>
                <w:color w:val="auto"/>
              </w:rPr>
              <w:tab/>
            </w:r>
            <w:r w:rsidR="002E0DB2" w:rsidRPr="00EA3397">
              <w:rPr>
                <w:rStyle w:val="Hyperlink"/>
                <w:noProof/>
              </w:rPr>
              <w:t>PEATÜKK. VÄLJAÕPPE ARUANDED JA KOKKUVÕTTED</w:t>
            </w:r>
            <w:r w:rsidR="002E0DB2">
              <w:rPr>
                <w:noProof/>
                <w:webHidden/>
              </w:rPr>
              <w:tab/>
            </w:r>
            <w:r w:rsidR="002E0DB2">
              <w:rPr>
                <w:noProof/>
                <w:webHidden/>
              </w:rPr>
              <w:fldChar w:fldCharType="begin"/>
            </w:r>
            <w:r w:rsidR="002E0DB2">
              <w:rPr>
                <w:noProof/>
                <w:webHidden/>
              </w:rPr>
              <w:instrText xml:space="preserve"> PAGEREF _Toc106357332 \h </w:instrText>
            </w:r>
            <w:r w:rsidR="002E0DB2">
              <w:rPr>
                <w:noProof/>
                <w:webHidden/>
              </w:rPr>
            </w:r>
            <w:r w:rsidR="002E0DB2">
              <w:rPr>
                <w:noProof/>
                <w:webHidden/>
              </w:rPr>
              <w:fldChar w:fldCharType="separate"/>
            </w:r>
            <w:r w:rsidR="002E0DB2">
              <w:rPr>
                <w:noProof/>
                <w:webHidden/>
              </w:rPr>
              <w:t>17</w:t>
            </w:r>
            <w:r w:rsidR="002E0DB2">
              <w:rPr>
                <w:noProof/>
                <w:webHidden/>
              </w:rPr>
              <w:fldChar w:fldCharType="end"/>
            </w:r>
          </w:hyperlink>
        </w:p>
        <w:p w14:paraId="366CB1E4" w14:textId="021644EB" w:rsidR="002E0DB2" w:rsidRDefault="0097668C">
          <w:pPr>
            <w:pStyle w:val="TOC1"/>
            <w:tabs>
              <w:tab w:val="left" w:pos="660"/>
              <w:tab w:val="right" w:leader="dot" w:pos="9060"/>
            </w:tabs>
            <w:rPr>
              <w:rFonts w:asciiTheme="minorHAnsi" w:eastAsiaTheme="minorEastAsia" w:hAnsiTheme="minorHAnsi" w:cstheme="minorBidi"/>
              <w:noProof/>
              <w:color w:val="auto"/>
            </w:rPr>
          </w:pPr>
          <w:hyperlink w:anchor="_Toc106357333" w:history="1">
            <w:r w:rsidR="002E0DB2" w:rsidRPr="00EA3397">
              <w:rPr>
                <w:rStyle w:val="Hyperlink"/>
                <w:noProof/>
                <w:u w:color="000000"/>
              </w:rPr>
              <w:t>7.</w:t>
            </w:r>
            <w:r w:rsidR="002E0DB2">
              <w:rPr>
                <w:rFonts w:asciiTheme="minorHAnsi" w:eastAsiaTheme="minorEastAsia" w:hAnsiTheme="minorHAnsi" w:cstheme="minorBidi"/>
                <w:noProof/>
                <w:color w:val="auto"/>
              </w:rPr>
              <w:tab/>
            </w:r>
            <w:r w:rsidR="002E0DB2" w:rsidRPr="00EA3397">
              <w:rPr>
                <w:rStyle w:val="Hyperlink"/>
                <w:noProof/>
              </w:rPr>
              <w:t>PEATÜKK. ÕPIKOGEMUSTE PROTSESS</w:t>
            </w:r>
            <w:r w:rsidR="002E0DB2">
              <w:rPr>
                <w:noProof/>
                <w:webHidden/>
              </w:rPr>
              <w:tab/>
            </w:r>
            <w:r w:rsidR="002E0DB2">
              <w:rPr>
                <w:noProof/>
                <w:webHidden/>
              </w:rPr>
              <w:fldChar w:fldCharType="begin"/>
            </w:r>
            <w:r w:rsidR="002E0DB2">
              <w:rPr>
                <w:noProof/>
                <w:webHidden/>
              </w:rPr>
              <w:instrText xml:space="preserve"> PAGEREF _Toc106357333 \h </w:instrText>
            </w:r>
            <w:r w:rsidR="002E0DB2">
              <w:rPr>
                <w:noProof/>
                <w:webHidden/>
              </w:rPr>
            </w:r>
            <w:r w:rsidR="002E0DB2">
              <w:rPr>
                <w:noProof/>
                <w:webHidden/>
              </w:rPr>
              <w:fldChar w:fldCharType="separate"/>
            </w:r>
            <w:r w:rsidR="002E0DB2">
              <w:rPr>
                <w:noProof/>
                <w:webHidden/>
              </w:rPr>
              <w:t>19</w:t>
            </w:r>
            <w:r w:rsidR="002E0DB2">
              <w:rPr>
                <w:noProof/>
                <w:webHidden/>
              </w:rPr>
              <w:fldChar w:fldCharType="end"/>
            </w:r>
          </w:hyperlink>
        </w:p>
        <w:p w14:paraId="6D03EFD3" w14:textId="4D01E461" w:rsidR="003378A5" w:rsidRPr="000B3C8E" w:rsidRDefault="002429DF" w:rsidP="00851476">
          <w:pPr>
            <w:spacing w:after="120" w:line="360" w:lineRule="auto"/>
            <w:ind w:right="0"/>
          </w:pPr>
          <w:r w:rsidRPr="000B3C8E">
            <w:fldChar w:fldCharType="end"/>
          </w:r>
        </w:p>
      </w:sdtContent>
    </w:sdt>
    <w:p w14:paraId="4B145EF9" w14:textId="6033D67B" w:rsidR="00464B86" w:rsidRPr="000B3C8E" w:rsidRDefault="00464B86" w:rsidP="00851476">
      <w:pPr>
        <w:spacing w:after="120" w:line="360" w:lineRule="auto"/>
        <w:ind w:left="0" w:right="0" w:firstLine="0"/>
        <w:rPr>
          <w:rFonts w:eastAsia="Calibri"/>
        </w:rPr>
      </w:pPr>
    </w:p>
    <w:p w14:paraId="3FB823BF" w14:textId="08923B4D" w:rsidR="00F43642" w:rsidRPr="000B3C8E" w:rsidRDefault="00F43642" w:rsidP="00851476">
      <w:pPr>
        <w:spacing w:after="120" w:line="360" w:lineRule="auto"/>
        <w:ind w:left="0" w:right="0" w:firstLine="0"/>
        <w:rPr>
          <w:rFonts w:eastAsia="Calibri"/>
        </w:rPr>
      </w:pPr>
    </w:p>
    <w:p w14:paraId="6CF9A601" w14:textId="5289BBA3" w:rsidR="00F43642" w:rsidRDefault="00F43642" w:rsidP="00851476">
      <w:pPr>
        <w:spacing w:after="120" w:line="360" w:lineRule="auto"/>
        <w:ind w:left="0" w:right="0" w:firstLine="0"/>
        <w:rPr>
          <w:rFonts w:eastAsia="Calibri"/>
        </w:rPr>
      </w:pPr>
    </w:p>
    <w:p w14:paraId="08F03502" w14:textId="77777777" w:rsidR="005F4528" w:rsidRPr="000B3C8E" w:rsidRDefault="005F4528" w:rsidP="00851476">
      <w:pPr>
        <w:spacing w:after="120" w:line="360" w:lineRule="auto"/>
        <w:ind w:left="0" w:right="0" w:firstLine="0"/>
        <w:rPr>
          <w:rFonts w:eastAsia="Calibri"/>
        </w:rPr>
      </w:pPr>
    </w:p>
    <w:p w14:paraId="7602281B" w14:textId="3F4BBFE9" w:rsidR="00F43642" w:rsidRPr="000B3C8E" w:rsidRDefault="00F43642" w:rsidP="00851476">
      <w:pPr>
        <w:spacing w:after="120" w:line="360" w:lineRule="auto"/>
        <w:ind w:left="0" w:right="0" w:firstLine="0"/>
        <w:rPr>
          <w:rFonts w:eastAsia="Calibri"/>
        </w:rPr>
      </w:pPr>
    </w:p>
    <w:p w14:paraId="580E144D" w14:textId="349FE577" w:rsidR="00F43642" w:rsidRDefault="00F43642" w:rsidP="00851476">
      <w:pPr>
        <w:spacing w:after="120" w:line="360" w:lineRule="auto"/>
        <w:ind w:left="0" w:right="0" w:firstLine="0"/>
        <w:rPr>
          <w:rFonts w:eastAsia="Calibri"/>
        </w:rPr>
      </w:pPr>
    </w:p>
    <w:p w14:paraId="7532D8B9" w14:textId="77777777" w:rsidR="00771051" w:rsidRPr="000B3C8E" w:rsidRDefault="00771051" w:rsidP="00851476">
      <w:pPr>
        <w:spacing w:after="120" w:line="360" w:lineRule="auto"/>
        <w:ind w:left="0" w:right="0" w:firstLine="0"/>
        <w:rPr>
          <w:rFonts w:eastAsia="Calibri"/>
        </w:rPr>
      </w:pPr>
    </w:p>
    <w:p w14:paraId="421BDCE2" w14:textId="21FD8E09" w:rsidR="00F43642" w:rsidRPr="000B3C8E" w:rsidRDefault="00F43642" w:rsidP="00851476">
      <w:pPr>
        <w:spacing w:after="120" w:line="360" w:lineRule="auto"/>
        <w:ind w:left="0" w:right="0" w:firstLine="0"/>
        <w:rPr>
          <w:rFonts w:eastAsia="Calibri"/>
        </w:rPr>
      </w:pPr>
    </w:p>
    <w:p w14:paraId="173EB914" w14:textId="130523F8" w:rsidR="00147DFD" w:rsidRDefault="00147DFD" w:rsidP="00851476">
      <w:pPr>
        <w:spacing w:after="120" w:line="360" w:lineRule="auto"/>
        <w:ind w:left="0" w:right="0" w:firstLine="0"/>
        <w:rPr>
          <w:rFonts w:eastAsia="Calibri"/>
        </w:rPr>
      </w:pPr>
    </w:p>
    <w:p w14:paraId="47418E20" w14:textId="77777777" w:rsidR="004B138B" w:rsidRPr="000B3C8E" w:rsidRDefault="004B138B" w:rsidP="00851476">
      <w:pPr>
        <w:spacing w:after="120" w:line="360" w:lineRule="auto"/>
        <w:ind w:left="0" w:right="0" w:firstLine="0"/>
        <w:rPr>
          <w:rFonts w:eastAsia="Calibri"/>
        </w:rPr>
      </w:pPr>
    </w:p>
    <w:p w14:paraId="5FD61E82" w14:textId="042D8B90" w:rsidR="003378A5" w:rsidRPr="000B3C8E" w:rsidRDefault="002429DF" w:rsidP="00851476">
      <w:pPr>
        <w:pStyle w:val="Heading1"/>
        <w:spacing w:after="120" w:line="360" w:lineRule="auto"/>
        <w:ind w:left="232" w:right="0" w:hanging="247"/>
      </w:pPr>
      <w:bookmarkStart w:id="0" w:name="_Toc106357317"/>
      <w:r w:rsidRPr="000B3C8E">
        <w:lastRenderedPageBreak/>
        <w:t>PEATÜKK. ÜLDSÄTTED</w:t>
      </w:r>
      <w:bookmarkEnd w:id="0"/>
      <w:r w:rsidRPr="000B3C8E">
        <w:t xml:space="preserve"> </w:t>
      </w:r>
    </w:p>
    <w:p w14:paraId="0030FC34" w14:textId="5CD25B07" w:rsidR="00F3018E" w:rsidRDefault="00F3018E" w:rsidP="00F3018E">
      <w:pPr>
        <w:autoSpaceDE w:val="0"/>
        <w:autoSpaceDN w:val="0"/>
        <w:adjustRightInd w:val="0"/>
        <w:spacing w:after="0" w:line="360" w:lineRule="auto"/>
        <w:ind w:left="0" w:right="0" w:firstLine="0"/>
        <w:rPr>
          <w:rFonts w:eastAsiaTheme="minorEastAsia"/>
          <w:color w:val="auto"/>
        </w:rPr>
      </w:pPr>
      <w:bookmarkStart w:id="1" w:name="_Toc94259503"/>
      <w:bookmarkEnd w:id="1"/>
      <w:r w:rsidRPr="000B3C8E">
        <w:t xml:space="preserve">Kaitseliidu väljaõppe eeskiri (edaspidi eeskiri) koos lisadega on Kaitseliidu väljaõppe korraldust reguleeriv põhidokument, millega sätestatakse Kaitseliidu väljaõppe eesmärk, selle korralduse üldised alused ja põhimõtted ning nõuded väljaõppega seotud ühtsetele dokumentidele, samuti kohustused väljaõpet korraldavale personalile ja ülesanded struktuuriüksustele. </w:t>
      </w:r>
      <w:r w:rsidRPr="000B3C8E">
        <w:rPr>
          <w:rFonts w:ascii="ArialMT" w:eastAsiaTheme="minorEastAsia" w:hAnsi="ArialMT" w:cs="ArialMT"/>
          <w:color w:val="auto"/>
        </w:rPr>
        <w:t xml:space="preserve">Eeskirja järgimine on kohustuslik </w:t>
      </w:r>
      <w:r w:rsidR="0050618C" w:rsidRPr="000B3C8E">
        <w:rPr>
          <w:rFonts w:ascii="ArialMT" w:eastAsiaTheme="minorEastAsia" w:hAnsi="ArialMT" w:cs="ArialMT"/>
          <w:color w:val="auto"/>
        </w:rPr>
        <w:t>väljaõppeprotsessi</w:t>
      </w:r>
      <w:r w:rsidR="0050618C">
        <w:rPr>
          <w:rFonts w:ascii="ArialMT" w:eastAsiaTheme="minorEastAsia" w:hAnsi="ArialMT" w:cs="ArialMT"/>
          <w:color w:val="auto"/>
        </w:rPr>
        <w:t>s</w:t>
      </w:r>
      <w:r w:rsidR="0050618C" w:rsidRPr="000B3C8E">
        <w:rPr>
          <w:rFonts w:ascii="ArialMT" w:eastAsiaTheme="minorEastAsia" w:hAnsi="ArialMT" w:cs="ArialMT"/>
          <w:color w:val="auto"/>
        </w:rPr>
        <w:t xml:space="preserve"> </w:t>
      </w:r>
      <w:r w:rsidR="0050618C" w:rsidRPr="000B3C8E">
        <w:rPr>
          <w:rFonts w:eastAsiaTheme="minorEastAsia"/>
          <w:color w:val="auto"/>
        </w:rPr>
        <w:t>osal</w:t>
      </w:r>
      <w:r w:rsidR="0050618C">
        <w:rPr>
          <w:rFonts w:eastAsiaTheme="minorEastAsia"/>
          <w:color w:val="auto"/>
        </w:rPr>
        <w:t>ejatele</w:t>
      </w:r>
      <w:r w:rsidR="0050618C" w:rsidRPr="000B3C8E">
        <w:rPr>
          <w:rStyle w:val="FootnoteReference"/>
        </w:rPr>
        <w:footnoteReference w:id="1"/>
      </w:r>
      <w:r w:rsidR="0050618C" w:rsidRPr="000B3C8E">
        <w:rPr>
          <w:rFonts w:ascii="ArialMT" w:eastAsiaTheme="minorEastAsia" w:hAnsi="ArialMT" w:cs="ArialMT"/>
          <w:color w:val="auto"/>
        </w:rPr>
        <w:t xml:space="preserve"> </w:t>
      </w:r>
      <w:r w:rsidR="0050618C">
        <w:rPr>
          <w:rFonts w:ascii="ArialMT" w:eastAsiaTheme="minorEastAsia" w:hAnsi="ArialMT" w:cs="ArialMT"/>
          <w:color w:val="auto"/>
        </w:rPr>
        <w:t>(väljaõppejuh</w:t>
      </w:r>
      <w:r w:rsidRPr="000B3C8E">
        <w:rPr>
          <w:rFonts w:ascii="ArialMT" w:eastAsiaTheme="minorEastAsia" w:hAnsi="ArialMT" w:cs="ArialMT"/>
          <w:color w:val="auto"/>
        </w:rPr>
        <w:t xml:space="preserve">id, </w:t>
      </w:r>
      <w:r w:rsidRPr="000B3C8E">
        <w:rPr>
          <w:rFonts w:eastAsiaTheme="minorEastAsia"/>
          <w:color w:val="auto"/>
        </w:rPr>
        <w:t>-</w:t>
      </w:r>
      <w:proofErr w:type="spellStart"/>
      <w:r w:rsidRPr="000B3C8E">
        <w:rPr>
          <w:rFonts w:eastAsiaTheme="minorEastAsia"/>
          <w:color w:val="auto"/>
        </w:rPr>
        <w:t>planeerija</w:t>
      </w:r>
      <w:r w:rsidR="0050618C">
        <w:rPr>
          <w:rFonts w:eastAsiaTheme="minorEastAsia"/>
          <w:color w:val="auto"/>
        </w:rPr>
        <w:t>d</w:t>
      </w:r>
      <w:proofErr w:type="spellEnd"/>
      <w:r w:rsidRPr="000B3C8E">
        <w:rPr>
          <w:rFonts w:eastAsiaTheme="minorEastAsia"/>
          <w:color w:val="auto"/>
        </w:rPr>
        <w:t>, -</w:t>
      </w:r>
      <w:r w:rsidRPr="000B3C8E">
        <w:rPr>
          <w:rFonts w:ascii="ArialMT" w:eastAsiaTheme="minorEastAsia" w:hAnsi="ArialMT" w:cs="ArialMT"/>
          <w:color w:val="auto"/>
        </w:rPr>
        <w:t>läbiviija</w:t>
      </w:r>
      <w:r w:rsidR="0050618C">
        <w:rPr>
          <w:rFonts w:ascii="ArialMT" w:eastAsiaTheme="minorEastAsia" w:hAnsi="ArialMT" w:cs="ArialMT"/>
          <w:color w:val="auto"/>
        </w:rPr>
        <w:t>d</w:t>
      </w:r>
      <w:r w:rsidRPr="000B3C8E">
        <w:rPr>
          <w:rFonts w:ascii="ArialMT" w:eastAsiaTheme="minorEastAsia" w:hAnsi="ArialMT" w:cs="ArialMT"/>
          <w:color w:val="auto"/>
        </w:rPr>
        <w:t xml:space="preserve"> </w:t>
      </w:r>
      <w:r w:rsidR="0050618C">
        <w:rPr>
          <w:rFonts w:eastAsiaTheme="minorEastAsia"/>
          <w:color w:val="auto"/>
        </w:rPr>
        <w:t>ja –toetajad</w:t>
      </w:r>
      <w:r w:rsidR="004B138B">
        <w:rPr>
          <w:rFonts w:eastAsiaTheme="minorEastAsia"/>
          <w:color w:val="auto"/>
        </w:rPr>
        <w:t>).</w:t>
      </w:r>
    </w:p>
    <w:p w14:paraId="2EE3FF81" w14:textId="400916AB" w:rsidR="004B7322" w:rsidRPr="000B3C8E" w:rsidRDefault="004B7322" w:rsidP="00226039">
      <w:pPr>
        <w:spacing w:before="240" w:after="120" w:line="360" w:lineRule="auto"/>
        <w:ind w:left="0"/>
      </w:pPr>
      <w:r w:rsidRPr="000B3C8E">
        <w:t xml:space="preserve">Kaitseliidu seadus määratleb organisatsiooni mõistete ja eesmärgi all, et Kaitseliit on Kaitseministeeriumi valitsemisalas tegutsev vabatahtlik, sõjaväeliselt korraldatud, relvi valdav ja sõjaväeliste harjutustega tegelev riigikaitseorganisatsioon. Sõjaväeline harjutus </w:t>
      </w:r>
      <w:r w:rsidR="001573D0" w:rsidRPr="000B3C8E">
        <w:t xml:space="preserve">Kaitseliidu seaduse mõistes </w:t>
      </w:r>
      <w:r w:rsidRPr="000B3C8E">
        <w:t xml:space="preserve">on sõjaväeline väljaõpe, mida Kaitseliit </w:t>
      </w:r>
      <w:r w:rsidR="001573D0" w:rsidRPr="000B3C8E">
        <w:t>korraldab</w:t>
      </w:r>
      <w:r w:rsidRPr="000B3C8E">
        <w:t xml:space="preserve"> oma liikmetele</w:t>
      </w:r>
      <w:r w:rsidR="001573D0" w:rsidRPr="000B3C8E">
        <w:t xml:space="preserve"> ja struktuuriüksustele organisatsioonile püstitatud rahu-, kriisi- ja sõjaaja ülesannete täitmiseks</w:t>
      </w:r>
      <w:r w:rsidRPr="000B3C8E">
        <w:t xml:space="preserve">. Lisaks sõjaväelistele harjutustele on seaduses Kaitseliidu ülesannetena välja toodud, et organisatsioon annab ja korraldab muud väljaõpet </w:t>
      </w:r>
      <w:r w:rsidR="00CA0378" w:rsidRPr="000B3C8E">
        <w:t xml:space="preserve">(mittesõjaväeline väljaõpe) </w:t>
      </w:r>
      <w:r w:rsidRPr="000B3C8E">
        <w:t>ning kool</w:t>
      </w:r>
      <w:r w:rsidR="004B138B">
        <w:t>itust oma struktuuriüksustele.</w:t>
      </w:r>
    </w:p>
    <w:p w14:paraId="26DF0AAF" w14:textId="32140B44" w:rsidR="00666A63" w:rsidRPr="000B3C8E" w:rsidRDefault="00666A63" w:rsidP="004B7322">
      <w:pPr>
        <w:spacing w:before="240" w:after="120" w:line="360" w:lineRule="auto"/>
        <w:ind w:left="0"/>
      </w:pPr>
      <w:r w:rsidRPr="00FB598C">
        <w:t xml:space="preserve">Eeskiri kirjeldab </w:t>
      </w:r>
      <w:r w:rsidR="00952C52" w:rsidRPr="00FB598C">
        <w:t>sõjalise- ja mittesõjalise osa v</w:t>
      </w:r>
      <w:r w:rsidR="009703E5" w:rsidRPr="00FB598C">
        <w:t>äljaõpet</w:t>
      </w:r>
      <w:r w:rsidR="00952C52" w:rsidRPr="00FB598C">
        <w:t xml:space="preserve"> </w:t>
      </w:r>
      <w:r w:rsidR="000F20B3" w:rsidRPr="00FB598C">
        <w:t>Kaitseliidus, mille aluseks on ühtne väljaõppesüsteem- ja protsess organisatsioonis ning mida</w:t>
      </w:r>
      <w:r w:rsidR="009703E5" w:rsidRPr="00FB598C">
        <w:t xml:space="preserve"> </w:t>
      </w:r>
      <w:r w:rsidR="000F20B3" w:rsidRPr="00FB598C">
        <w:t xml:space="preserve">korraldatakse </w:t>
      </w:r>
      <w:r w:rsidR="009703E5" w:rsidRPr="00FB598C">
        <w:t>läbi sõja</w:t>
      </w:r>
      <w:r w:rsidR="009422C0">
        <w:t>lise</w:t>
      </w:r>
      <w:r w:rsidR="009703E5" w:rsidRPr="00FB598C">
        <w:t xml:space="preserve"> ja mittesõja</w:t>
      </w:r>
      <w:r w:rsidR="009422C0">
        <w:t xml:space="preserve">lise osade </w:t>
      </w:r>
      <w:r w:rsidR="009703E5" w:rsidRPr="00FB598C">
        <w:t xml:space="preserve">väljaõppe. Käesolev dokument toob välja </w:t>
      </w:r>
      <w:r w:rsidR="004C462E" w:rsidRPr="00FB598C">
        <w:t xml:space="preserve">ühisosa </w:t>
      </w:r>
      <w:r w:rsidR="00FD27FF">
        <w:t>ning</w:t>
      </w:r>
      <w:r w:rsidR="004C462E" w:rsidRPr="00FB598C">
        <w:t xml:space="preserve"> erisused </w:t>
      </w:r>
      <w:r w:rsidR="000F20B3" w:rsidRPr="00FB598C">
        <w:t>sõja</w:t>
      </w:r>
      <w:r w:rsidR="00FD27FF">
        <w:t>lise</w:t>
      </w:r>
      <w:r w:rsidR="000F20B3" w:rsidRPr="00FB598C">
        <w:t xml:space="preserve"> ja mittesõja</w:t>
      </w:r>
      <w:r w:rsidR="00FD27FF">
        <w:t xml:space="preserve">lise osade </w:t>
      </w:r>
      <w:r w:rsidR="009422C0">
        <w:t xml:space="preserve">(sõjaväeline ja mittesõjaväeline väljaõpe) </w:t>
      </w:r>
      <w:r w:rsidR="004C462E" w:rsidRPr="00FB598C">
        <w:t>väljaõppe korraldamisel</w:t>
      </w:r>
      <w:r w:rsidR="00FD27FF">
        <w:t xml:space="preserve"> Kaitseliidus</w:t>
      </w:r>
      <w:r w:rsidR="004C462E" w:rsidRPr="00FB598C">
        <w:t>.</w:t>
      </w:r>
    </w:p>
    <w:p w14:paraId="6AB0F610" w14:textId="27913E8C" w:rsidR="004A4466" w:rsidRPr="000B3C8E" w:rsidRDefault="0037521F" w:rsidP="0049298F">
      <w:pPr>
        <w:spacing w:after="120" w:line="360" w:lineRule="auto"/>
        <w:ind w:left="-15" w:firstLine="0"/>
        <w:rPr>
          <w:rFonts w:ascii="ArialMT" w:eastAsiaTheme="minorEastAsia" w:hAnsi="ArialMT" w:cs="ArialMT"/>
          <w:color w:val="auto"/>
        </w:rPr>
      </w:pPr>
      <w:r w:rsidRPr="002125FB">
        <w:rPr>
          <w:rFonts w:eastAsiaTheme="minorEastAsia"/>
          <w:color w:val="auto"/>
        </w:rPr>
        <w:t>Kaitseliidus</w:t>
      </w:r>
      <w:r w:rsidR="00070856" w:rsidRPr="002125FB">
        <w:rPr>
          <w:rFonts w:eastAsiaTheme="minorEastAsia"/>
          <w:color w:val="auto"/>
        </w:rPr>
        <w:t xml:space="preserve"> </w:t>
      </w:r>
      <w:r w:rsidRPr="002125FB">
        <w:rPr>
          <w:rFonts w:eastAsiaTheme="minorEastAsia"/>
          <w:color w:val="auto"/>
        </w:rPr>
        <w:t xml:space="preserve">struktuuriüksuste ja </w:t>
      </w:r>
      <w:r w:rsidR="004A4466" w:rsidRPr="002125FB">
        <w:rPr>
          <w:rFonts w:eastAsiaTheme="minorEastAsia"/>
          <w:color w:val="auto"/>
        </w:rPr>
        <w:t>valdkondlik</w:t>
      </w:r>
      <w:r w:rsidRPr="002125FB">
        <w:rPr>
          <w:rFonts w:eastAsiaTheme="minorEastAsia"/>
          <w:color w:val="auto"/>
        </w:rPr>
        <w:t>ku</w:t>
      </w:r>
      <w:r w:rsidR="004A4466" w:rsidRPr="002125FB">
        <w:rPr>
          <w:rFonts w:eastAsiaTheme="minorEastAsia"/>
          <w:color w:val="auto"/>
        </w:rPr>
        <w:t xml:space="preserve"> v</w:t>
      </w:r>
      <w:r w:rsidR="004A4466" w:rsidRPr="002125FB">
        <w:rPr>
          <w:rFonts w:ascii="ArialMT" w:eastAsiaTheme="minorEastAsia" w:hAnsi="ArialMT" w:cs="ArialMT"/>
          <w:color w:val="auto"/>
        </w:rPr>
        <w:t>äljaõpe</w:t>
      </w:r>
      <w:r w:rsidRPr="002125FB">
        <w:rPr>
          <w:rFonts w:ascii="ArialMT" w:eastAsiaTheme="minorEastAsia" w:hAnsi="ArialMT" w:cs="ArialMT"/>
          <w:color w:val="auto"/>
        </w:rPr>
        <w:t xml:space="preserve"> erisusi täpsustavad </w:t>
      </w:r>
      <w:r w:rsidR="000F20B3">
        <w:t>k</w:t>
      </w:r>
      <w:r w:rsidR="000F20B3" w:rsidRPr="004E6C5B">
        <w:t xml:space="preserve">äesolevat eeskirja toetavad </w:t>
      </w:r>
      <w:r w:rsidR="009D41A0">
        <w:t>õigusaktid (</w:t>
      </w:r>
      <w:r w:rsidR="001F7518">
        <w:t>alam</w:t>
      </w:r>
      <w:r w:rsidR="000F20B3" w:rsidRPr="004E6C5B">
        <w:t>dokumendid</w:t>
      </w:r>
      <w:r w:rsidR="009D41A0">
        <w:t>)</w:t>
      </w:r>
      <w:r w:rsidR="000F20B3" w:rsidRPr="004E6C5B">
        <w:t xml:space="preserve"> on</w:t>
      </w:r>
      <w:r w:rsidR="004A4466" w:rsidRPr="002125FB">
        <w:rPr>
          <w:rFonts w:ascii="ArialMT" w:eastAsiaTheme="minorEastAsia" w:hAnsi="ArialMT" w:cs="ArialMT"/>
          <w:color w:val="auto"/>
        </w:rPr>
        <w:t>:</w:t>
      </w:r>
    </w:p>
    <w:p w14:paraId="3202C197" w14:textId="4BE2C7B2" w:rsidR="004A4466" w:rsidRPr="000B3C8E" w:rsidRDefault="004A4466" w:rsidP="004A4466">
      <w:pPr>
        <w:pStyle w:val="ListParagraph"/>
        <w:numPr>
          <w:ilvl w:val="0"/>
          <w:numId w:val="28"/>
        </w:numPr>
        <w:spacing w:after="120" w:line="360" w:lineRule="auto"/>
        <w:rPr>
          <w:rFonts w:ascii="ArialMT" w:eastAsiaTheme="minorEastAsia" w:hAnsi="ArialMT" w:cs="ArialMT"/>
        </w:rPr>
      </w:pPr>
      <w:proofErr w:type="spellStart"/>
      <w:r w:rsidRPr="000B3C8E">
        <w:rPr>
          <w:rFonts w:ascii="ArialMT" w:eastAsiaTheme="minorEastAsia" w:hAnsi="ArialMT" w:cs="ArialMT"/>
        </w:rPr>
        <w:t>N</w:t>
      </w:r>
      <w:r w:rsidR="004B7322" w:rsidRPr="000B3C8E">
        <w:rPr>
          <w:rFonts w:ascii="ArialMT" w:eastAsiaTheme="minorEastAsia" w:hAnsi="ArialMT" w:cs="ArialMT"/>
        </w:rPr>
        <w:t>aiskodukaitse</w:t>
      </w:r>
      <w:proofErr w:type="spellEnd"/>
      <w:r w:rsidR="00070856" w:rsidRPr="000B3C8E">
        <w:rPr>
          <w:rFonts w:ascii="ArialMT" w:eastAsiaTheme="minorEastAsia" w:hAnsi="ArialMT" w:cs="ArialMT"/>
        </w:rPr>
        <w:t xml:space="preserve"> väljaõppe</w:t>
      </w:r>
      <w:r w:rsidR="00ED696A">
        <w:rPr>
          <w:rFonts w:ascii="ArialMT" w:eastAsiaTheme="minorEastAsia" w:hAnsi="ArialMT" w:cs="ArialMT"/>
        </w:rPr>
        <w:t xml:space="preserve"> </w:t>
      </w:r>
      <w:proofErr w:type="spellStart"/>
      <w:r w:rsidR="00ED696A">
        <w:rPr>
          <w:rFonts w:ascii="ArialMT" w:eastAsiaTheme="minorEastAsia" w:hAnsi="ArialMT" w:cs="ArialMT"/>
        </w:rPr>
        <w:t>üldpõhimõtted</w:t>
      </w:r>
      <w:proofErr w:type="spellEnd"/>
      <w:r w:rsidR="00ED696A">
        <w:rPr>
          <w:rFonts w:ascii="ArialMT" w:eastAsiaTheme="minorEastAsia" w:hAnsi="ArialMT" w:cs="ArialMT"/>
        </w:rPr>
        <w:t xml:space="preserve"> ja tegevusvaldkondade kirjeldused</w:t>
      </w:r>
    </w:p>
    <w:p w14:paraId="348DD64E" w14:textId="3BE796A0" w:rsidR="004A4466" w:rsidRPr="00615A52" w:rsidRDefault="004C462E" w:rsidP="004A4466">
      <w:pPr>
        <w:pStyle w:val="ListParagraph"/>
        <w:numPr>
          <w:ilvl w:val="0"/>
          <w:numId w:val="28"/>
        </w:numPr>
        <w:spacing w:after="120" w:line="360" w:lineRule="auto"/>
        <w:rPr>
          <w:rFonts w:ascii="Arial" w:eastAsiaTheme="minorEastAsia" w:hAnsi="Arial" w:cs="Arial"/>
        </w:rPr>
      </w:pPr>
      <w:r w:rsidRPr="00615A52">
        <w:rPr>
          <w:rFonts w:ascii="Arial" w:hAnsi="Arial" w:cs="Arial"/>
        </w:rPr>
        <w:t>Kodutütarde ja Noorte Kotkaste väljaõppe juhend</w:t>
      </w:r>
    </w:p>
    <w:p w14:paraId="51E1BEFD" w14:textId="77777777" w:rsidR="004A4466" w:rsidRPr="00615A52" w:rsidRDefault="004A4466" w:rsidP="004A4466">
      <w:pPr>
        <w:pStyle w:val="ListParagraph"/>
        <w:numPr>
          <w:ilvl w:val="0"/>
          <w:numId w:val="28"/>
        </w:numPr>
        <w:spacing w:after="120" w:line="360" w:lineRule="auto"/>
        <w:rPr>
          <w:rFonts w:ascii="Arial" w:eastAsiaTheme="minorEastAsia" w:hAnsi="Arial" w:cs="Arial"/>
        </w:rPr>
      </w:pPr>
      <w:r w:rsidRPr="00615A52">
        <w:rPr>
          <w:rFonts w:ascii="Arial" w:eastAsiaTheme="minorEastAsia" w:hAnsi="Arial" w:cs="Arial"/>
        </w:rPr>
        <w:t xml:space="preserve">Valikõppeaine „Riigikaitse“ </w:t>
      </w:r>
      <w:proofErr w:type="spellStart"/>
      <w:r w:rsidRPr="00615A52">
        <w:rPr>
          <w:rFonts w:ascii="Arial" w:eastAsiaTheme="minorEastAsia" w:hAnsi="Arial" w:cs="Arial"/>
        </w:rPr>
        <w:t>välilaagite</w:t>
      </w:r>
      <w:proofErr w:type="spellEnd"/>
      <w:r w:rsidRPr="00615A52">
        <w:rPr>
          <w:rFonts w:ascii="Arial" w:eastAsiaTheme="minorEastAsia" w:hAnsi="Arial" w:cs="Arial"/>
        </w:rPr>
        <w:t xml:space="preserve"> korraldamine Kaitseliidus</w:t>
      </w:r>
    </w:p>
    <w:p w14:paraId="2665F25E" w14:textId="232C6B23" w:rsidR="004A4466" w:rsidRPr="00615A52" w:rsidRDefault="004C462E" w:rsidP="004A4466">
      <w:pPr>
        <w:pStyle w:val="ListParagraph"/>
        <w:numPr>
          <w:ilvl w:val="0"/>
          <w:numId w:val="28"/>
        </w:numPr>
        <w:spacing w:after="120" w:line="360" w:lineRule="auto"/>
        <w:rPr>
          <w:rFonts w:ascii="Arial" w:eastAsiaTheme="minorEastAsia" w:hAnsi="Arial" w:cs="Arial"/>
        </w:rPr>
      </w:pPr>
      <w:r w:rsidRPr="00615A52">
        <w:rPr>
          <w:rFonts w:ascii="Arial" w:hAnsi="Arial" w:cs="Arial"/>
        </w:rPr>
        <w:t xml:space="preserve">Kaitseliidu </w:t>
      </w:r>
      <w:r w:rsidR="004A4466" w:rsidRPr="00615A52">
        <w:rPr>
          <w:rFonts w:ascii="Arial" w:eastAsiaTheme="minorEastAsia" w:hAnsi="Arial" w:cs="Arial"/>
        </w:rPr>
        <w:t>spordikontseptsioon</w:t>
      </w:r>
    </w:p>
    <w:p w14:paraId="5FC1764E" w14:textId="0E4F5138" w:rsidR="00070856" w:rsidRPr="00615A52" w:rsidRDefault="00EA4E0D" w:rsidP="004A4466">
      <w:pPr>
        <w:pStyle w:val="ListParagraph"/>
        <w:numPr>
          <w:ilvl w:val="0"/>
          <w:numId w:val="28"/>
        </w:numPr>
        <w:spacing w:after="120" w:line="360" w:lineRule="auto"/>
        <w:rPr>
          <w:rFonts w:ascii="Arial" w:eastAsiaTheme="minorEastAsia" w:hAnsi="Arial" w:cs="Arial"/>
        </w:rPr>
      </w:pPr>
      <w:r w:rsidRPr="00615A52">
        <w:rPr>
          <w:rFonts w:ascii="Arial" w:eastAsiaTheme="minorEastAsia" w:hAnsi="Arial" w:cs="Arial"/>
        </w:rPr>
        <w:t xml:space="preserve">Kaitseliidu </w:t>
      </w:r>
      <w:r w:rsidR="004B138B">
        <w:rPr>
          <w:rFonts w:ascii="Arial" w:eastAsiaTheme="minorEastAsia" w:hAnsi="Arial" w:cs="Arial"/>
        </w:rPr>
        <w:t>v</w:t>
      </w:r>
      <w:r w:rsidRPr="00615A52">
        <w:rPr>
          <w:rFonts w:ascii="Arial" w:eastAsiaTheme="minorEastAsia" w:hAnsi="Arial" w:cs="Arial"/>
        </w:rPr>
        <w:t xml:space="preserve">alveteenistuse </w:t>
      </w:r>
      <w:r w:rsidR="00070856" w:rsidRPr="00615A52">
        <w:rPr>
          <w:rFonts w:ascii="Arial" w:eastAsiaTheme="minorEastAsia" w:hAnsi="Arial" w:cs="Arial"/>
        </w:rPr>
        <w:t>väljaõppe</w:t>
      </w:r>
      <w:r w:rsidRPr="00615A52">
        <w:rPr>
          <w:rFonts w:ascii="Arial" w:eastAsiaTheme="minorEastAsia" w:hAnsi="Arial" w:cs="Arial"/>
        </w:rPr>
        <w:t xml:space="preserve"> korraldamise juhend </w:t>
      </w:r>
    </w:p>
    <w:p w14:paraId="5520B470" w14:textId="0F5B5154" w:rsidR="00070856" w:rsidRPr="00615A52" w:rsidRDefault="00070856" w:rsidP="004A4466">
      <w:pPr>
        <w:pStyle w:val="ListParagraph"/>
        <w:numPr>
          <w:ilvl w:val="0"/>
          <w:numId w:val="28"/>
        </w:numPr>
        <w:spacing w:after="120" w:line="360" w:lineRule="auto"/>
        <w:rPr>
          <w:rFonts w:ascii="Arial" w:eastAsiaTheme="minorEastAsia" w:hAnsi="Arial" w:cs="Arial"/>
        </w:rPr>
      </w:pPr>
      <w:r w:rsidRPr="00615A52">
        <w:rPr>
          <w:rFonts w:ascii="Arial" w:eastAsiaTheme="minorEastAsia" w:hAnsi="Arial" w:cs="Arial"/>
        </w:rPr>
        <w:t>K</w:t>
      </w:r>
      <w:r w:rsidR="00EA4E0D" w:rsidRPr="00615A52">
        <w:rPr>
          <w:rFonts w:ascii="Arial" w:eastAsiaTheme="minorEastAsia" w:hAnsi="Arial" w:cs="Arial"/>
        </w:rPr>
        <w:t xml:space="preserve">aitseliidu kooli </w:t>
      </w:r>
      <w:r w:rsidRPr="00615A52">
        <w:rPr>
          <w:rFonts w:ascii="Arial" w:eastAsiaTheme="minorEastAsia" w:hAnsi="Arial" w:cs="Arial"/>
        </w:rPr>
        <w:t>õppekorralduse eeskiri</w:t>
      </w:r>
    </w:p>
    <w:p w14:paraId="78C101E8" w14:textId="43D2A46C" w:rsidR="004A4466" w:rsidRPr="00615A52" w:rsidRDefault="00070856" w:rsidP="004A4466">
      <w:pPr>
        <w:pStyle w:val="ListParagraph"/>
        <w:numPr>
          <w:ilvl w:val="0"/>
          <w:numId w:val="28"/>
        </w:numPr>
        <w:spacing w:after="120" w:line="360" w:lineRule="auto"/>
        <w:rPr>
          <w:rFonts w:ascii="Arial" w:eastAsiaTheme="minorEastAsia" w:hAnsi="Arial" w:cs="Arial"/>
        </w:rPr>
      </w:pPr>
      <w:r w:rsidRPr="00615A52">
        <w:rPr>
          <w:rFonts w:ascii="Arial" w:eastAsiaTheme="minorEastAsia" w:hAnsi="Arial" w:cs="Arial"/>
        </w:rPr>
        <w:t>K</w:t>
      </w:r>
      <w:r w:rsidR="004B138B">
        <w:rPr>
          <w:rFonts w:ascii="Arial" w:eastAsiaTheme="minorEastAsia" w:hAnsi="Arial" w:cs="Arial"/>
        </w:rPr>
        <w:t xml:space="preserve">aitseliidu </w:t>
      </w:r>
      <w:proofErr w:type="spellStart"/>
      <w:r w:rsidR="004B138B">
        <w:rPr>
          <w:rFonts w:ascii="Arial" w:eastAsiaTheme="minorEastAsia" w:hAnsi="Arial" w:cs="Arial"/>
        </w:rPr>
        <w:t>k</w:t>
      </w:r>
      <w:r w:rsidR="00EA4E0D" w:rsidRPr="00615A52">
        <w:rPr>
          <w:rFonts w:ascii="Arial" w:eastAsiaTheme="minorEastAsia" w:hAnsi="Arial" w:cs="Arial"/>
        </w:rPr>
        <w:t>überkaitseüksuse</w:t>
      </w:r>
      <w:proofErr w:type="spellEnd"/>
      <w:r w:rsidR="00EA4E0D" w:rsidRPr="00615A52">
        <w:rPr>
          <w:rFonts w:ascii="Arial" w:eastAsiaTheme="minorEastAsia" w:hAnsi="Arial" w:cs="Arial"/>
        </w:rPr>
        <w:t xml:space="preserve"> </w:t>
      </w:r>
      <w:r w:rsidRPr="00615A52">
        <w:rPr>
          <w:rFonts w:ascii="Arial" w:eastAsiaTheme="minorEastAsia" w:hAnsi="Arial" w:cs="Arial"/>
        </w:rPr>
        <w:t xml:space="preserve">väljaõppe korraldamise juhend </w:t>
      </w:r>
    </w:p>
    <w:p w14:paraId="27FEAD81" w14:textId="2A1E3801" w:rsidR="006572F3" w:rsidRDefault="006572F3" w:rsidP="0049298F">
      <w:pPr>
        <w:spacing w:after="120" w:line="360" w:lineRule="auto"/>
        <w:ind w:left="-15" w:firstLine="0"/>
      </w:pPr>
      <w:r w:rsidRPr="000B3C8E">
        <w:rPr>
          <w:rFonts w:eastAsiaTheme="minorEastAsia"/>
        </w:rPr>
        <w:t>Eeskirja haldab Kaitseliidu pea</w:t>
      </w:r>
      <w:r w:rsidR="00EE4C40">
        <w:rPr>
          <w:rFonts w:eastAsiaTheme="minorEastAsia"/>
        </w:rPr>
        <w:t>staab</w:t>
      </w:r>
      <w:r w:rsidR="009422C0">
        <w:rPr>
          <w:rFonts w:eastAsiaTheme="minorEastAsia"/>
        </w:rPr>
        <w:t>i väljaõppeosakond</w:t>
      </w:r>
      <w:r w:rsidRPr="000B3C8E">
        <w:rPr>
          <w:rFonts w:eastAsiaTheme="minorEastAsia"/>
        </w:rPr>
        <w:t>.</w:t>
      </w:r>
      <w:r w:rsidRPr="000B3C8E">
        <w:t xml:space="preserve"> </w:t>
      </w:r>
    </w:p>
    <w:p w14:paraId="3AAABF8F" w14:textId="4473AB87" w:rsidR="00B2603B" w:rsidRDefault="00B2603B" w:rsidP="0049298F">
      <w:pPr>
        <w:spacing w:after="120" w:line="360" w:lineRule="auto"/>
        <w:ind w:left="-15" w:firstLine="0"/>
      </w:pPr>
    </w:p>
    <w:p w14:paraId="248822BA" w14:textId="0CA5A18C" w:rsidR="008821D7" w:rsidRDefault="008821D7" w:rsidP="0049298F">
      <w:pPr>
        <w:spacing w:after="120" w:line="360" w:lineRule="auto"/>
        <w:ind w:left="-15" w:firstLine="0"/>
      </w:pPr>
    </w:p>
    <w:p w14:paraId="3B96BE77" w14:textId="3D7F8915" w:rsidR="003378A5" w:rsidRPr="000B3C8E" w:rsidRDefault="00036A38" w:rsidP="00036A38">
      <w:pPr>
        <w:pStyle w:val="Heading1"/>
        <w:tabs>
          <w:tab w:val="left" w:pos="284"/>
        </w:tabs>
        <w:spacing w:before="240"/>
      </w:pPr>
      <w:bookmarkStart w:id="2" w:name="_Toc106357318"/>
      <w:r w:rsidRPr="000B3C8E">
        <w:lastRenderedPageBreak/>
        <w:t xml:space="preserve">PEATÜKK. </w:t>
      </w:r>
      <w:r w:rsidR="002429DF" w:rsidRPr="000B3C8E">
        <w:t xml:space="preserve">VÄLJAÕPPE </w:t>
      </w:r>
      <w:r w:rsidR="0028467D" w:rsidRPr="000B3C8E">
        <w:t xml:space="preserve">EESMÄRK JA </w:t>
      </w:r>
      <w:r w:rsidR="00457B04" w:rsidRPr="000B3C8E">
        <w:t xml:space="preserve">KORRALDAMISE </w:t>
      </w:r>
      <w:r w:rsidR="00C01BE3" w:rsidRPr="000B3C8E">
        <w:t>ÜLDPÕHIMÕTTED</w:t>
      </w:r>
      <w:bookmarkEnd w:id="2"/>
    </w:p>
    <w:p w14:paraId="007FD75F" w14:textId="38A4EF06" w:rsidR="0079502F" w:rsidRPr="000B3C8E" w:rsidRDefault="002A5D7D" w:rsidP="00405161">
      <w:pPr>
        <w:spacing w:before="240" w:after="120" w:line="360" w:lineRule="auto"/>
        <w:ind w:left="0"/>
      </w:pPr>
      <w:r w:rsidRPr="00EE4C40">
        <w:rPr>
          <w:b/>
        </w:rPr>
        <w:t>Kaitseliidu väljaõppe eesmärk</w:t>
      </w:r>
      <w:r w:rsidRPr="000B3C8E">
        <w:t xml:space="preserve"> on ette valmistada Kaitseliidu liikmeid ning struktuuriüksusi organisatsiooni</w:t>
      </w:r>
      <w:r w:rsidR="0084429B" w:rsidRPr="000B3C8E">
        <w:t xml:space="preserve">le pandud rahu-, kriisi- ja sõjaaja </w:t>
      </w:r>
      <w:r w:rsidR="0079502F" w:rsidRPr="000B3C8E">
        <w:t>ülesannete täitmiseks. Väljaõpe on teadmiste ja oskuste andmine ning vilumuste saavutamine. Selle läbiviimisel järgitakse organisatsiooni väljaõppe korraldamise põhimõtteid. Kaitseliidu väljaõppe põhiline fookus on oma liikmeskonna riigikaitseliste teadmiste ja oskuste arendamine.</w:t>
      </w:r>
    </w:p>
    <w:p w14:paraId="5F74BC8E" w14:textId="7E02F532" w:rsidR="008266EE" w:rsidRPr="000B3C8E" w:rsidRDefault="008266EE" w:rsidP="008266EE">
      <w:pPr>
        <w:spacing w:after="120" w:line="360" w:lineRule="auto"/>
        <w:ind w:left="0"/>
      </w:pPr>
      <w:r w:rsidRPr="000B3C8E">
        <w:t xml:space="preserve">Tagamaks organisatsioonile püstitatud eesmärkide täitmist ning liikmete osalust ja  motiveeritust peab Kaitseliidu väljaõpe olema süsteemne, paindlik, aja- ja asjakohane ning lähtuma kehtivatest </w:t>
      </w:r>
      <w:r w:rsidR="0093031C" w:rsidRPr="000B3C8E">
        <w:t xml:space="preserve">väljaõppe </w:t>
      </w:r>
      <w:r w:rsidRPr="000B3C8E">
        <w:t>dokumentidest ja õppematerjalidest</w:t>
      </w:r>
      <w:r w:rsidR="00603B6C" w:rsidRPr="000B3C8E">
        <w:t xml:space="preserve"> ning väljaõppe korraldamise põhimõtetest</w:t>
      </w:r>
      <w:r w:rsidRPr="000B3C8E">
        <w:t xml:space="preserve">. </w:t>
      </w:r>
    </w:p>
    <w:p w14:paraId="337AC3F4" w14:textId="1F59161B" w:rsidR="00A46E3B" w:rsidRPr="009A1BC3" w:rsidRDefault="00720005" w:rsidP="00A46E3B">
      <w:pPr>
        <w:spacing w:after="120" w:line="360" w:lineRule="auto"/>
        <w:ind w:right="0"/>
      </w:pPr>
      <w:r w:rsidRPr="000B3C8E">
        <w:rPr>
          <w:b/>
        </w:rPr>
        <w:t xml:space="preserve">Väljaõpe peab </w:t>
      </w:r>
      <w:r w:rsidR="00C20927">
        <w:rPr>
          <w:b/>
        </w:rPr>
        <w:t>olema eesmärgipärane</w:t>
      </w:r>
      <w:r w:rsidRPr="000B3C8E">
        <w:rPr>
          <w:b/>
        </w:rPr>
        <w:t>.</w:t>
      </w:r>
      <w:r w:rsidRPr="000B3C8E">
        <w:t xml:space="preserve"> Igale väljaõppes osalejale peab olema selge, miks antud väljaõpe toimub ja milline peab olema lõpptulemus ning see peab olema omakorda </w:t>
      </w:r>
      <w:r w:rsidRPr="009A1BC3">
        <w:t xml:space="preserve">seotud kõrgemate eesmärkide ja plaanide täitmisega. </w:t>
      </w:r>
    </w:p>
    <w:p w14:paraId="59C48153" w14:textId="768D88BC" w:rsidR="00C30FD8" w:rsidRPr="009A1BC3" w:rsidRDefault="008C429F" w:rsidP="001054FA">
      <w:pPr>
        <w:pStyle w:val="Default"/>
        <w:spacing w:before="240" w:line="360" w:lineRule="auto"/>
        <w:jc w:val="both"/>
        <w:rPr>
          <w:sz w:val="22"/>
          <w:szCs w:val="22"/>
        </w:rPr>
      </w:pPr>
      <w:r w:rsidRPr="009A1BC3">
        <w:rPr>
          <w:b/>
          <w:sz w:val="22"/>
          <w:szCs w:val="22"/>
        </w:rPr>
        <w:t>Väljaõppe korral</w:t>
      </w:r>
      <w:r w:rsidR="0093031C" w:rsidRPr="009A1BC3">
        <w:rPr>
          <w:b/>
          <w:sz w:val="22"/>
          <w:szCs w:val="22"/>
        </w:rPr>
        <w:t xml:space="preserve">damine on iga </w:t>
      </w:r>
      <w:r w:rsidRPr="009A1BC3">
        <w:rPr>
          <w:b/>
          <w:sz w:val="22"/>
          <w:szCs w:val="22"/>
        </w:rPr>
        <w:t>juh</w:t>
      </w:r>
      <w:r w:rsidR="00533620" w:rsidRPr="009A1BC3">
        <w:rPr>
          <w:b/>
          <w:sz w:val="22"/>
          <w:szCs w:val="22"/>
        </w:rPr>
        <w:t>i ülesanne</w:t>
      </w:r>
      <w:r w:rsidR="00533620" w:rsidRPr="009A1BC3">
        <w:rPr>
          <w:sz w:val="22"/>
          <w:szCs w:val="22"/>
        </w:rPr>
        <w:t xml:space="preserve">. </w:t>
      </w:r>
      <w:r w:rsidRPr="009A1BC3">
        <w:rPr>
          <w:sz w:val="22"/>
          <w:szCs w:val="22"/>
        </w:rPr>
        <w:t xml:space="preserve">Kõikide tasandite juhid </w:t>
      </w:r>
      <w:r w:rsidR="0093031C" w:rsidRPr="009A1BC3">
        <w:rPr>
          <w:sz w:val="22"/>
          <w:szCs w:val="22"/>
        </w:rPr>
        <w:t xml:space="preserve">(ülema/pealik) </w:t>
      </w:r>
      <w:r w:rsidRPr="009A1BC3">
        <w:rPr>
          <w:sz w:val="22"/>
          <w:szCs w:val="22"/>
        </w:rPr>
        <w:t xml:space="preserve">vastutavad isiklikult alluvate väljaõppe </w:t>
      </w:r>
      <w:r w:rsidR="00720005" w:rsidRPr="009A1BC3">
        <w:rPr>
          <w:sz w:val="22"/>
          <w:szCs w:val="22"/>
        </w:rPr>
        <w:t>korraldamise</w:t>
      </w:r>
      <w:r w:rsidR="0093031C" w:rsidRPr="009A1BC3">
        <w:rPr>
          <w:sz w:val="22"/>
          <w:szCs w:val="22"/>
        </w:rPr>
        <w:t xml:space="preserve"> eest. Juht</w:t>
      </w:r>
      <w:r w:rsidRPr="009A1BC3">
        <w:rPr>
          <w:sz w:val="22"/>
          <w:szCs w:val="22"/>
        </w:rPr>
        <w:t xml:space="preserve"> kujundab väljaõppe käigus alluvate hoiakud, väärtushinnangud ja käitumisnormid. </w:t>
      </w:r>
      <w:r w:rsidR="00720005" w:rsidRPr="009A1BC3">
        <w:rPr>
          <w:sz w:val="22"/>
          <w:szCs w:val="22"/>
        </w:rPr>
        <w:t xml:space="preserve">Erilist tähelepanu tuleb pöörata allüksuste </w:t>
      </w:r>
      <w:r w:rsidR="0093031C" w:rsidRPr="009A1BC3">
        <w:rPr>
          <w:sz w:val="22"/>
          <w:szCs w:val="22"/>
        </w:rPr>
        <w:t>juhtide</w:t>
      </w:r>
      <w:r w:rsidR="00720005" w:rsidRPr="009A1BC3">
        <w:rPr>
          <w:sz w:val="22"/>
          <w:szCs w:val="22"/>
        </w:rPr>
        <w:t xml:space="preserve"> õpetamisele ja arendamisele. </w:t>
      </w:r>
      <w:r w:rsidR="0093031C" w:rsidRPr="009A1BC3">
        <w:rPr>
          <w:sz w:val="22"/>
          <w:szCs w:val="22"/>
        </w:rPr>
        <w:t>Juht</w:t>
      </w:r>
      <w:r w:rsidRPr="009A1BC3">
        <w:rPr>
          <w:sz w:val="22"/>
          <w:szCs w:val="22"/>
        </w:rPr>
        <w:t xml:space="preserve"> peab kujundama nooremates juhtides otsuse vastuvõtmise julguse ning initsiatiivi ja sihikindluse otsuse elluviimisel.  </w:t>
      </w:r>
    </w:p>
    <w:p w14:paraId="1A03AB63" w14:textId="2768104E" w:rsidR="00720005" w:rsidRPr="000B3C8E" w:rsidRDefault="00720005" w:rsidP="001054FA">
      <w:pPr>
        <w:spacing w:before="240" w:after="120" w:line="360" w:lineRule="auto"/>
        <w:ind w:left="0"/>
      </w:pPr>
      <w:r w:rsidRPr="009A1BC3">
        <w:rPr>
          <w:b/>
        </w:rPr>
        <w:t>Väljaõpe peab olema realistlik</w:t>
      </w:r>
      <w:r w:rsidR="00975D71" w:rsidRPr="009A1BC3">
        <w:rPr>
          <w:b/>
        </w:rPr>
        <w:t xml:space="preserve"> ja ohutu</w:t>
      </w:r>
      <w:r w:rsidRPr="009A1BC3">
        <w:rPr>
          <w:b/>
        </w:rPr>
        <w:t>.</w:t>
      </w:r>
      <w:r w:rsidRPr="009A1BC3">
        <w:t xml:space="preserve"> Väljaõppe käigus püstitatud eesmärgid ja ülesanded peavad olema realistlikud ning toimuma tõetruult imiteeritud olukorras. Olukordade imiteerimisel peab</w:t>
      </w:r>
      <w:r w:rsidRPr="000B3C8E">
        <w:t xml:space="preserve"> kinni pidama kehtivatest õigusaktidest (ohutuseeskirjad, ohutusjuhendid, varustuse ekspluatatsiooni eeskirjad jmt). </w:t>
      </w:r>
      <w:r w:rsidR="00975D71" w:rsidRPr="000B3C8E">
        <w:t>Väljaõppe füüsiline keskkond peab tagama maksimaalse ohutuse, kuid ei tohi segada planeeritavat saavutust.</w:t>
      </w:r>
    </w:p>
    <w:p w14:paraId="3B312C45" w14:textId="309DB308" w:rsidR="008C429F" w:rsidRPr="00C20927" w:rsidRDefault="008C429F" w:rsidP="001054FA">
      <w:pPr>
        <w:spacing w:before="240" w:after="120" w:line="360" w:lineRule="auto"/>
        <w:ind w:left="0"/>
      </w:pPr>
      <w:r w:rsidRPr="000B3C8E">
        <w:rPr>
          <w:b/>
        </w:rPr>
        <w:t>Väljaõpe peab olema pidev ja edasiarenev (progresseeruv) protsess</w:t>
      </w:r>
      <w:r w:rsidR="00533620" w:rsidRPr="000B3C8E">
        <w:t xml:space="preserve">. </w:t>
      </w:r>
      <w:r w:rsidRPr="000B3C8E">
        <w:t xml:space="preserve">Väljaõpe peab arenema loogiliselt liikudes lihtsamalt keerulisemale, kergemalt raskemale </w:t>
      </w:r>
      <w:r w:rsidR="00160F82" w:rsidRPr="000B3C8E">
        <w:t xml:space="preserve">ja </w:t>
      </w:r>
      <w:r w:rsidRPr="000B3C8E">
        <w:t xml:space="preserve">individuaalselt kollektiivsele. </w:t>
      </w:r>
      <w:r w:rsidR="00160F82" w:rsidRPr="000B3C8E">
        <w:t xml:space="preserve">Väljaõpet viiakse läbi kuni on saavutatud soovitud tulemus. </w:t>
      </w:r>
      <w:r w:rsidR="00F976FA">
        <w:t xml:space="preserve">Vältimaks </w:t>
      </w:r>
      <w:r w:rsidR="00F976FA" w:rsidRPr="000B3C8E">
        <w:t xml:space="preserve">varem </w:t>
      </w:r>
      <w:r w:rsidR="00F976FA" w:rsidRPr="00C20927">
        <w:t>õpitu unustamist, tuleb järgnevas</w:t>
      </w:r>
      <w:r w:rsidRPr="00C20927">
        <w:t xml:space="preserve"> väljaõppes eelnevalt omandatud </w:t>
      </w:r>
      <w:r w:rsidR="00160F82" w:rsidRPr="00C20927">
        <w:t xml:space="preserve">teadmisi ja </w:t>
      </w:r>
      <w:r w:rsidR="00F976FA" w:rsidRPr="00C20927">
        <w:t>oskusi korrata.</w:t>
      </w:r>
      <w:r w:rsidR="00160F82" w:rsidRPr="00C20927">
        <w:t xml:space="preserve"> </w:t>
      </w:r>
    </w:p>
    <w:p w14:paraId="32139243" w14:textId="78F764FE" w:rsidR="00975D71" w:rsidRPr="000B3C8E" w:rsidRDefault="00975D71" w:rsidP="00C20927">
      <w:pPr>
        <w:spacing w:before="240" w:after="120" w:line="360" w:lineRule="auto"/>
        <w:ind w:left="0"/>
      </w:pPr>
      <w:r w:rsidRPr="00C20927">
        <w:rPr>
          <w:b/>
        </w:rPr>
        <w:t>Tõhusaim</w:t>
      </w:r>
      <w:bookmarkStart w:id="3" w:name="_GoBack"/>
      <w:bookmarkEnd w:id="3"/>
      <w:r w:rsidRPr="00C20927">
        <w:rPr>
          <w:b/>
        </w:rPr>
        <w:t xml:space="preserve">a väljaõppe saavutamiseks peab </w:t>
      </w:r>
      <w:r w:rsidR="00160F82" w:rsidRPr="00C20927">
        <w:rPr>
          <w:b/>
        </w:rPr>
        <w:t>kasutama sobivaid</w:t>
      </w:r>
      <w:r w:rsidRPr="00C20927">
        <w:rPr>
          <w:b/>
        </w:rPr>
        <w:t xml:space="preserve"> väljaõppe</w:t>
      </w:r>
      <w:r w:rsidR="00061135" w:rsidRPr="00C20927">
        <w:rPr>
          <w:b/>
        </w:rPr>
        <w:t>vorme</w:t>
      </w:r>
      <w:r w:rsidR="00061135" w:rsidRPr="00061135">
        <w:rPr>
          <w:b/>
        </w:rPr>
        <w:t xml:space="preserve"> </w:t>
      </w:r>
      <w:r w:rsidR="00160F82" w:rsidRPr="00C20927">
        <w:rPr>
          <w:b/>
        </w:rPr>
        <w:t>ja -</w:t>
      </w:r>
      <w:r w:rsidR="00061135" w:rsidRPr="00C20927">
        <w:rPr>
          <w:b/>
        </w:rPr>
        <w:t>meetodeid</w:t>
      </w:r>
      <w:r w:rsidRPr="00C20927">
        <w:t xml:space="preserve">. Väljaõppe eesmärkide saavutamiseks tuleb valida parimad </w:t>
      </w:r>
      <w:r w:rsidR="00C20927" w:rsidRPr="00C20927">
        <w:t>väljaõppe</w:t>
      </w:r>
      <w:r w:rsidRPr="00C20927">
        <w:t>meetodid ja õppetöövormid, mida tuleb pidevalt arendada, et väljaõppe eesmärgid oleks saavutatud.</w:t>
      </w:r>
      <w:r w:rsidRPr="000B3C8E">
        <w:t xml:space="preserve"> </w:t>
      </w:r>
    </w:p>
    <w:p w14:paraId="0909AD88" w14:textId="70BF793E" w:rsidR="004915B9" w:rsidRPr="000B3C8E" w:rsidRDefault="004915B9" w:rsidP="00D13709">
      <w:pPr>
        <w:pStyle w:val="Heading1"/>
        <w:spacing w:before="240" w:after="120" w:line="360" w:lineRule="auto"/>
        <w:ind w:left="232" w:right="0" w:hanging="247"/>
      </w:pPr>
      <w:bookmarkStart w:id="4" w:name="_Toc106357319"/>
      <w:r w:rsidRPr="000B3C8E">
        <w:lastRenderedPageBreak/>
        <w:t>PEATÜKK. VÄLJAÕPPE KORRALDAMINE</w:t>
      </w:r>
      <w:bookmarkEnd w:id="4"/>
      <w:r w:rsidRPr="000B3C8E">
        <w:t xml:space="preserve"> </w:t>
      </w:r>
    </w:p>
    <w:p w14:paraId="744E2C5F" w14:textId="10843D96" w:rsidR="00474D5D" w:rsidRPr="000B3C8E" w:rsidRDefault="00F064E5" w:rsidP="00D13709">
      <w:pPr>
        <w:spacing w:line="360" w:lineRule="auto"/>
        <w:rPr>
          <w:rFonts w:eastAsiaTheme="minorEastAsia"/>
        </w:rPr>
      </w:pPr>
      <w:r>
        <w:rPr>
          <w:rFonts w:eastAsiaTheme="minorEastAsia"/>
        </w:rPr>
        <w:t>Alljärgnev</w:t>
      </w:r>
      <w:r w:rsidR="00474D5D" w:rsidRPr="000B3C8E">
        <w:rPr>
          <w:rFonts w:eastAsiaTheme="minorEastAsia"/>
        </w:rPr>
        <w:t xml:space="preserve"> peatük</w:t>
      </w:r>
      <w:r>
        <w:rPr>
          <w:rFonts w:eastAsiaTheme="minorEastAsia"/>
        </w:rPr>
        <w:t xml:space="preserve">k </w:t>
      </w:r>
      <w:r w:rsidR="00474D5D" w:rsidRPr="000B3C8E">
        <w:rPr>
          <w:rFonts w:eastAsiaTheme="minorEastAsia"/>
        </w:rPr>
        <w:t>an</w:t>
      </w:r>
      <w:r>
        <w:rPr>
          <w:rFonts w:eastAsiaTheme="minorEastAsia"/>
        </w:rPr>
        <w:t>nab ülevaat</w:t>
      </w:r>
      <w:r w:rsidR="00474D5D" w:rsidRPr="000B3C8E">
        <w:rPr>
          <w:rFonts w:eastAsiaTheme="minorEastAsia"/>
        </w:rPr>
        <w:t>e väljaõppe korrald</w:t>
      </w:r>
      <w:r>
        <w:rPr>
          <w:rFonts w:eastAsiaTheme="minorEastAsia"/>
        </w:rPr>
        <w:t>usest</w:t>
      </w:r>
      <w:r w:rsidR="00474D5D" w:rsidRPr="000B3C8E">
        <w:rPr>
          <w:rFonts w:eastAsiaTheme="minorEastAsia"/>
        </w:rPr>
        <w:t xml:space="preserve"> Kaitseliidus, mille raames käsitletakse </w:t>
      </w:r>
      <w:r w:rsidR="00474D5D" w:rsidRPr="000B3C8E">
        <w:t xml:space="preserve">süsteemse lähenemise mudelit väljaõppele, </w:t>
      </w:r>
      <w:r w:rsidR="00474D5D" w:rsidRPr="000B3C8E">
        <w:rPr>
          <w:rFonts w:eastAsiaTheme="minorEastAsia"/>
        </w:rPr>
        <w:t xml:space="preserve">väljaõppe korraldamise aluseid (õigusaktid, regulatsioonid) </w:t>
      </w:r>
      <w:r w:rsidRPr="00B55A4D">
        <w:rPr>
          <w:rFonts w:eastAsiaTheme="minorEastAsia"/>
        </w:rPr>
        <w:t>ning</w:t>
      </w:r>
      <w:r w:rsidR="00474D5D" w:rsidRPr="00B55A4D">
        <w:rPr>
          <w:rFonts w:eastAsiaTheme="minorEastAsia"/>
        </w:rPr>
        <w:t xml:space="preserve"> väljaõppesüsteemi</w:t>
      </w:r>
      <w:r w:rsidRPr="00B55A4D">
        <w:rPr>
          <w:rFonts w:eastAsiaTheme="minorEastAsia"/>
        </w:rPr>
        <w:t xml:space="preserve"> ja -protsessi</w:t>
      </w:r>
      <w:r w:rsidR="00474D5D" w:rsidRPr="00B55A4D">
        <w:rPr>
          <w:rFonts w:eastAsiaTheme="minorEastAsia"/>
        </w:rPr>
        <w:t>.</w:t>
      </w:r>
    </w:p>
    <w:p w14:paraId="7661D581" w14:textId="77777777" w:rsidR="00474D5D" w:rsidRPr="000B3C8E" w:rsidRDefault="00474D5D" w:rsidP="00D13709">
      <w:pPr>
        <w:spacing w:line="360" w:lineRule="auto"/>
      </w:pPr>
    </w:p>
    <w:p w14:paraId="7201EA7D" w14:textId="777D7C87" w:rsidR="001A0D75" w:rsidRPr="000B3C8E" w:rsidRDefault="00474D5D" w:rsidP="00D13709">
      <w:pPr>
        <w:pStyle w:val="Heading2"/>
        <w:spacing w:after="120" w:line="360" w:lineRule="auto"/>
        <w:ind w:left="415" w:right="0" w:hanging="430"/>
      </w:pPr>
      <w:bookmarkStart w:id="5" w:name="_Toc106357320"/>
      <w:r w:rsidRPr="000B3C8E">
        <w:t xml:space="preserve">SÜSTEEMSE LÄHENEMISE </w:t>
      </w:r>
      <w:r w:rsidR="001A0D75" w:rsidRPr="000B3C8E">
        <w:t>VÄLJAÕPPEMUDEL</w:t>
      </w:r>
      <w:bookmarkEnd w:id="5"/>
      <w:r w:rsidR="001A0D75" w:rsidRPr="000B3C8E">
        <w:t xml:space="preserve"> </w:t>
      </w:r>
    </w:p>
    <w:p w14:paraId="4E8DA9C2" w14:textId="6AA4FF2B" w:rsidR="001A0D75" w:rsidRPr="000B3C8E" w:rsidRDefault="001A0D75" w:rsidP="001A0D75">
      <w:pPr>
        <w:spacing w:after="120" w:line="360" w:lineRule="auto"/>
        <w:ind w:left="0" w:right="0" w:firstLine="0"/>
      </w:pPr>
      <w:r w:rsidRPr="000B3C8E">
        <w:t xml:space="preserve">Väljaõppe korraldamise alusena kasutatakse Kaitseliidus süsteemse lähenemise väljaõppemudelit </w:t>
      </w:r>
      <w:r w:rsidRPr="000B3C8E">
        <w:rPr>
          <w:i/>
        </w:rPr>
        <w:t>(</w:t>
      </w:r>
      <w:proofErr w:type="spellStart"/>
      <w:r w:rsidRPr="000B3C8E">
        <w:rPr>
          <w:i/>
        </w:rPr>
        <w:t>Systems</w:t>
      </w:r>
      <w:proofErr w:type="spellEnd"/>
      <w:r w:rsidRPr="000B3C8E">
        <w:rPr>
          <w:i/>
        </w:rPr>
        <w:t xml:space="preserve"> </w:t>
      </w:r>
      <w:proofErr w:type="spellStart"/>
      <w:r w:rsidRPr="000B3C8E">
        <w:rPr>
          <w:i/>
        </w:rPr>
        <w:t>Approach</w:t>
      </w:r>
      <w:proofErr w:type="spellEnd"/>
      <w:r w:rsidRPr="000B3C8E">
        <w:rPr>
          <w:i/>
        </w:rPr>
        <w:t xml:space="preserve"> </w:t>
      </w:r>
      <w:proofErr w:type="spellStart"/>
      <w:r w:rsidRPr="000B3C8E">
        <w:rPr>
          <w:i/>
        </w:rPr>
        <w:t>to</w:t>
      </w:r>
      <w:proofErr w:type="spellEnd"/>
      <w:r w:rsidRPr="000B3C8E">
        <w:rPr>
          <w:i/>
        </w:rPr>
        <w:t xml:space="preserve"> </w:t>
      </w:r>
      <w:proofErr w:type="spellStart"/>
      <w:r w:rsidRPr="000B3C8E">
        <w:rPr>
          <w:i/>
        </w:rPr>
        <w:t>Training</w:t>
      </w:r>
      <w:proofErr w:type="spellEnd"/>
      <w:r w:rsidRPr="000B3C8E">
        <w:rPr>
          <w:i/>
        </w:rPr>
        <w:t xml:space="preserve"> − SAT</w:t>
      </w:r>
      <w:r w:rsidRPr="000B3C8E">
        <w:rPr>
          <w:vertAlign w:val="superscript"/>
        </w:rPr>
        <w:footnoteReference w:id="2"/>
      </w:r>
      <w:r w:rsidRPr="000B3C8E">
        <w:t xml:space="preserve">), mis koosneb neljast peamisest etapist: analüüsimine, kavandamine, läbiviimine ja hinnangu andmine (vt joonis 3). </w:t>
      </w:r>
    </w:p>
    <w:p w14:paraId="2BB64421" w14:textId="3AF4EB02" w:rsidR="001A0D75" w:rsidRPr="000B3C8E" w:rsidRDefault="001A0D75" w:rsidP="001A0D75">
      <w:pPr>
        <w:spacing w:after="120" w:line="360" w:lineRule="auto"/>
        <w:ind w:left="0" w:right="0" w:firstLine="0"/>
      </w:pPr>
      <w:r w:rsidRPr="000B3C8E">
        <w:t xml:space="preserve">Üksikasjalikumalt on väljaõppe korraldamise alused ning etapid </w:t>
      </w:r>
      <w:r w:rsidR="00476C61">
        <w:t xml:space="preserve">Kaitseväe </w:t>
      </w:r>
      <w:r w:rsidRPr="000B3C8E">
        <w:t>Sõjaväelise väljaõppe eeskirjas</w:t>
      </w:r>
      <w:r w:rsidR="0050618C" w:rsidRPr="000B3C8E">
        <w:rPr>
          <w:rStyle w:val="FootnoteReference"/>
        </w:rPr>
        <w:footnoteReference w:id="3"/>
      </w:r>
      <w:r w:rsidRPr="000B3C8E">
        <w:t xml:space="preserve">.  </w:t>
      </w:r>
    </w:p>
    <w:p w14:paraId="0A6078DD" w14:textId="77777777" w:rsidR="001A0D75" w:rsidRPr="000B3C8E" w:rsidRDefault="001A0D75" w:rsidP="001A0D75">
      <w:pPr>
        <w:spacing w:after="120" w:line="360" w:lineRule="auto"/>
        <w:ind w:left="0" w:right="0" w:firstLine="0"/>
      </w:pPr>
      <w:r w:rsidRPr="000B3C8E">
        <w:t xml:space="preserve"> </w:t>
      </w:r>
    </w:p>
    <w:p w14:paraId="320965B7" w14:textId="77777777" w:rsidR="001A0D75" w:rsidRPr="000B3C8E" w:rsidRDefault="001A0D75" w:rsidP="001A0D75">
      <w:pPr>
        <w:spacing w:after="120" w:line="360" w:lineRule="auto"/>
        <w:ind w:left="201" w:right="0" w:firstLine="0"/>
        <w:jc w:val="center"/>
      </w:pPr>
      <w:r w:rsidRPr="000B3C8E">
        <w:rPr>
          <w:noProof/>
        </w:rPr>
        <w:drawing>
          <wp:inline distT="0" distB="0" distL="0" distR="0" wp14:anchorId="06F037E3" wp14:editId="0CE8683B">
            <wp:extent cx="1905000" cy="174197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604" name="Picture 2604"/>
                    <pic:cNvPicPr/>
                  </pic:nvPicPr>
                  <pic:blipFill>
                    <a:blip r:embed="rId12"/>
                    <a:stretch>
                      <a:fillRect/>
                    </a:stretch>
                  </pic:blipFill>
                  <pic:spPr>
                    <a:xfrm>
                      <a:off x="0" y="0"/>
                      <a:ext cx="1911113" cy="1747563"/>
                    </a:xfrm>
                    <a:prstGeom prst="rect">
                      <a:avLst/>
                    </a:prstGeom>
                  </pic:spPr>
                </pic:pic>
              </a:graphicData>
            </a:graphic>
          </wp:inline>
        </w:drawing>
      </w:r>
    </w:p>
    <w:p w14:paraId="2D8FF67F" w14:textId="059431EC" w:rsidR="001A0D75" w:rsidRDefault="00CE6E4A" w:rsidP="001A0D75">
      <w:pPr>
        <w:spacing w:after="120" w:line="360" w:lineRule="auto"/>
        <w:ind w:left="-5" w:right="0"/>
        <w:jc w:val="center"/>
      </w:pPr>
      <w:r w:rsidRPr="000B3C8E">
        <w:t>Joonis 1</w:t>
      </w:r>
      <w:r w:rsidR="001A0D75" w:rsidRPr="000B3C8E">
        <w:t>. Süsteemse lähenemise mudel väljaõppele</w:t>
      </w:r>
    </w:p>
    <w:p w14:paraId="214BF12B" w14:textId="093F2492" w:rsidR="00776833" w:rsidRDefault="00776833" w:rsidP="001A0D75">
      <w:pPr>
        <w:spacing w:after="120" w:line="360" w:lineRule="auto"/>
        <w:ind w:left="-5" w:right="0"/>
        <w:jc w:val="center"/>
      </w:pPr>
    </w:p>
    <w:p w14:paraId="5352ED95" w14:textId="77777777" w:rsidR="004915B9" w:rsidRPr="000B3C8E" w:rsidRDefault="004915B9" w:rsidP="004915B9">
      <w:pPr>
        <w:pStyle w:val="Heading2"/>
        <w:spacing w:after="120" w:line="360" w:lineRule="auto"/>
        <w:ind w:left="415" w:right="0" w:hanging="430"/>
      </w:pPr>
      <w:bookmarkStart w:id="6" w:name="_Toc106357321"/>
      <w:r w:rsidRPr="000B3C8E">
        <w:t>VÄLJAÕPPE KORRALDAMISE ALUSED</w:t>
      </w:r>
      <w:bookmarkEnd w:id="6"/>
      <w:r w:rsidRPr="000B3C8E">
        <w:t xml:space="preserve"> </w:t>
      </w:r>
    </w:p>
    <w:p w14:paraId="4777DF8F" w14:textId="78BFCDB9" w:rsidR="00E47B1D" w:rsidRPr="000B3C8E" w:rsidRDefault="00975D71" w:rsidP="00E47B1D">
      <w:pPr>
        <w:spacing w:after="120" w:line="360" w:lineRule="auto"/>
        <w:ind w:left="-5" w:right="0"/>
      </w:pPr>
      <w:r w:rsidRPr="000B3C8E">
        <w:t xml:space="preserve">Väljaõpet korraldamise aluseks on erinevad </w:t>
      </w:r>
      <w:r w:rsidR="00E47B1D" w:rsidRPr="000B3C8E">
        <w:t>õigusaktid ja regulatsioonid</w:t>
      </w:r>
      <w:r w:rsidRPr="000B3C8E">
        <w:t>. Need on erinevate tasemet</w:t>
      </w:r>
      <w:r w:rsidR="00F4099D">
        <w:t>e</w:t>
      </w:r>
      <w:r w:rsidRPr="000B3C8E">
        <w:t xml:space="preserve"> ja suunitlustega dokumendid või juhised, mis määravad eesmärgid, ohutustehnilised reeglid, kasutatavad vahendid ja kulunormid, läbi viimise meetodid, ülemate suunised ning muid valdkonna tegevustega seotuid asju</w:t>
      </w:r>
      <w:r w:rsidR="00E275C6" w:rsidRPr="000B3C8E">
        <w:t xml:space="preserve"> (Joonis 2)</w:t>
      </w:r>
      <w:r w:rsidRPr="000B3C8E">
        <w:t>. Kaitseliidu jaoks on neist olulisimad riigikaitse ja abistamisega seotud seadused ning Kaitseliidu seadus, kuid kaitseliitlaste väljaõppe seisukohalt on selleks</w:t>
      </w:r>
      <w:r w:rsidR="002E4822" w:rsidRPr="000B3C8E">
        <w:t xml:space="preserve"> võime- ja funktsioonikirjeldused,</w:t>
      </w:r>
      <w:r w:rsidRPr="000B3C8E">
        <w:t xml:space="preserve"> </w:t>
      </w:r>
      <w:r w:rsidR="002E4822" w:rsidRPr="000B3C8E">
        <w:t>juhtide</w:t>
      </w:r>
      <w:r w:rsidRPr="000B3C8E">
        <w:t xml:space="preserve"> korraldused, väljaõppe eeskirjad, õppekavad ja teised valdkonna protsesse mõjutavad dokumendid. Neist </w:t>
      </w:r>
      <w:r w:rsidRPr="000B3C8E">
        <w:lastRenderedPageBreak/>
        <w:t>osa on olulised õppeprotsessis osalejatele ja osa rohkem korraldajatele.</w:t>
      </w:r>
      <w:r w:rsidR="00974DEF">
        <w:rPr>
          <w:noProof/>
        </w:rPr>
        <w:drawing>
          <wp:inline distT="0" distB="0" distL="0" distR="0" wp14:anchorId="66726C1A" wp14:editId="3C47D558">
            <wp:extent cx="4803967" cy="549118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0332" cy="5521325"/>
                    </a:xfrm>
                    <a:prstGeom prst="rect">
                      <a:avLst/>
                    </a:prstGeom>
                    <a:noFill/>
                  </pic:spPr>
                </pic:pic>
              </a:graphicData>
            </a:graphic>
          </wp:inline>
        </w:drawing>
      </w:r>
    </w:p>
    <w:p w14:paraId="2ABBB3F3" w14:textId="5F4523FA" w:rsidR="00974DEF" w:rsidRPr="00974DEF" w:rsidRDefault="00E275C6" w:rsidP="00974DEF">
      <w:pPr>
        <w:pStyle w:val="BodyText"/>
        <w:spacing w:line="360" w:lineRule="auto"/>
        <w:jc w:val="center"/>
        <w:rPr>
          <w:rFonts w:eastAsia="Times New Roman"/>
          <w:iCs/>
          <w:color w:val="auto"/>
          <w:lang w:eastAsia="en-US"/>
        </w:rPr>
      </w:pPr>
      <w:r w:rsidRPr="00974DEF">
        <w:rPr>
          <w:rFonts w:eastAsiaTheme="minorHAnsi"/>
          <w:color w:val="auto"/>
          <w:lang w:eastAsia="en-US"/>
        </w:rPr>
        <w:t>Joonis 2</w:t>
      </w:r>
      <w:r w:rsidR="00E47B1D" w:rsidRPr="00974DEF">
        <w:rPr>
          <w:rFonts w:eastAsiaTheme="minorHAnsi"/>
          <w:color w:val="auto"/>
          <w:lang w:eastAsia="en-US"/>
        </w:rPr>
        <w:t xml:space="preserve">. </w:t>
      </w:r>
      <w:r w:rsidR="00974DEF" w:rsidRPr="00974DEF">
        <w:rPr>
          <w:rFonts w:eastAsia="Times New Roman"/>
          <w:iCs/>
          <w:color w:val="auto"/>
          <w:lang w:eastAsia="en-US"/>
        </w:rPr>
        <w:t>Operatiivplaneerimise ja süsteemse lähenemise mudeli väljaõppele seotus</w:t>
      </w:r>
    </w:p>
    <w:p w14:paraId="0FEFDBB6" w14:textId="7743BB5B" w:rsidR="00B2603B" w:rsidRPr="000B3C8E" w:rsidRDefault="00A8298E" w:rsidP="00B2603B">
      <w:pPr>
        <w:pStyle w:val="Default"/>
        <w:spacing w:before="240" w:line="360" w:lineRule="auto"/>
        <w:jc w:val="both"/>
        <w:rPr>
          <w:sz w:val="22"/>
          <w:szCs w:val="22"/>
        </w:rPr>
      </w:pPr>
      <w:r>
        <w:rPr>
          <w:sz w:val="22"/>
          <w:szCs w:val="22"/>
        </w:rPr>
        <w:t>Sõjalise osa v</w:t>
      </w:r>
      <w:r w:rsidR="00B2603B" w:rsidRPr="000B3C8E">
        <w:rPr>
          <w:sz w:val="22"/>
          <w:szCs w:val="22"/>
        </w:rPr>
        <w:t xml:space="preserve">äljaõppe aastaülesanded Kaitseliidu struktuuriüksustele püstitab Kaitseliidu ülem oma aastakäsuga lähtudes Kaitseväe juhataja aastaplaanist. Selle põhjal koostavad Kaitseliidu maakaitseringkonnad ning malevad oma aastakäsud ja tööplaanid. Aastakäskudes sätestatakse juhised/eesmärgid uueks üksuste/allüksuste väljaõppetsükliks/-aastaks. </w:t>
      </w:r>
    </w:p>
    <w:p w14:paraId="7FCC8DFC" w14:textId="7D780969" w:rsidR="00B2603B" w:rsidRDefault="00A8298E" w:rsidP="00B2603B">
      <w:pPr>
        <w:pStyle w:val="Default"/>
        <w:spacing w:before="240" w:line="360" w:lineRule="auto"/>
        <w:jc w:val="both"/>
        <w:rPr>
          <w:sz w:val="22"/>
          <w:szCs w:val="22"/>
        </w:rPr>
      </w:pPr>
      <w:r>
        <w:rPr>
          <w:sz w:val="22"/>
          <w:szCs w:val="22"/>
        </w:rPr>
        <w:t>Sõjalise osa v</w:t>
      </w:r>
      <w:r w:rsidR="00B2603B" w:rsidRPr="000B3C8E">
        <w:rPr>
          <w:sz w:val="22"/>
          <w:szCs w:val="22"/>
        </w:rPr>
        <w:t xml:space="preserve">äljaõppe planeerimise ja korraldamise aluseks on Kaitseliidus ettevalmistatavate </w:t>
      </w:r>
      <w:r w:rsidR="00B2603B">
        <w:rPr>
          <w:sz w:val="22"/>
          <w:szCs w:val="22"/>
        </w:rPr>
        <w:t>Maakaitse</w:t>
      </w:r>
      <w:r w:rsidR="004B138B">
        <w:rPr>
          <w:sz w:val="22"/>
          <w:szCs w:val="22"/>
        </w:rPr>
        <w:t xml:space="preserve"> </w:t>
      </w:r>
      <w:r w:rsidR="00B2603B" w:rsidRPr="000B3C8E">
        <w:rPr>
          <w:sz w:val="22"/>
          <w:szCs w:val="22"/>
        </w:rPr>
        <w:t>üksuste</w:t>
      </w:r>
      <w:r w:rsidR="00B2603B">
        <w:rPr>
          <w:sz w:val="22"/>
          <w:szCs w:val="22"/>
        </w:rPr>
        <w:t xml:space="preserve"> </w:t>
      </w:r>
      <w:r w:rsidR="00B2603B" w:rsidRPr="000B3C8E">
        <w:rPr>
          <w:sz w:val="22"/>
          <w:szCs w:val="22"/>
        </w:rPr>
        <w:t>ettevalmistamise kava, üksuste/allüksuste võimekirjeldused</w:t>
      </w:r>
      <w:r w:rsidR="0050618C">
        <w:rPr>
          <w:sz w:val="22"/>
          <w:szCs w:val="22"/>
        </w:rPr>
        <w:t xml:space="preserve"> </w:t>
      </w:r>
      <w:r w:rsidR="00B2603B" w:rsidRPr="000B3C8E">
        <w:rPr>
          <w:sz w:val="22"/>
          <w:szCs w:val="22"/>
        </w:rPr>
        <w:t>/funktsioonikirjeldused ning maakaitseringkondade ja malevate üksuste/allüksuste väljaõppeplaanid- ja tsüklid</w:t>
      </w:r>
      <w:r w:rsidR="00B2603B">
        <w:rPr>
          <w:sz w:val="22"/>
          <w:szCs w:val="22"/>
        </w:rPr>
        <w:t xml:space="preserve"> ning õppekavad</w:t>
      </w:r>
      <w:r w:rsidR="00B2603B" w:rsidRPr="000B3C8E">
        <w:rPr>
          <w:sz w:val="22"/>
          <w:szCs w:val="22"/>
        </w:rPr>
        <w:t xml:space="preserve">. </w:t>
      </w:r>
    </w:p>
    <w:p w14:paraId="656FF794" w14:textId="7C7A31DC" w:rsidR="00B2603B" w:rsidRPr="000B3C8E" w:rsidRDefault="00A8298E" w:rsidP="00B2603B">
      <w:pPr>
        <w:pStyle w:val="Default"/>
        <w:spacing w:before="240" w:line="360" w:lineRule="auto"/>
        <w:jc w:val="both"/>
        <w:rPr>
          <w:sz w:val="22"/>
          <w:szCs w:val="22"/>
        </w:rPr>
      </w:pPr>
      <w:r>
        <w:rPr>
          <w:sz w:val="22"/>
          <w:szCs w:val="22"/>
        </w:rPr>
        <w:lastRenderedPageBreak/>
        <w:t>Sõjalise osa v</w:t>
      </w:r>
      <w:r w:rsidR="00B2603B">
        <w:rPr>
          <w:sz w:val="22"/>
          <w:szCs w:val="22"/>
        </w:rPr>
        <w:t>äljaõppetasemete nimetused ja kirjeldused tulenevad kaitseministri määrusest, mis on aluseks ka maakaitse üksuste väljaõppe korraldamisel ja hindamisel</w:t>
      </w:r>
      <w:r w:rsidR="00B2603B" w:rsidRPr="000B3C8E">
        <w:rPr>
          <w:vertAlign w:val="superscript"/>
        </w:rPr>
        <w:footnoteReference w:id="4"/>
      </w:r>
      <w:r w:rsidR="00B2603B">
        <w:rPr>
          <w:sz w:val="22"/>
          <w:szCs w:val="22"/>
        </w:rPr>
        <w:t xml:space="preserve">. </w:t>
      </w:r>
    </w:p>
    <w:p w14:paraId="0A2BA0F4" w14:textId="0AE809CC" w:rsidR="003500CE" w:rsidRPr="00792B5C" w:rsidRDefault="003500CE" w:rsidP="003500CE">
      <w:pPr>
        <w:spacing w:before="240" w:after="120" w:line="360" w:lineRule="auto"/>
        <w:ind w:left="-5" w:right="0"/>
        <w:rPr>
          <w:color w:val="auto"/>
        </w:rPr>
      </w:pPr>
      <w:r w:rsidRPr="000B3C8E">
        <w:t>Mittesõjalise osa väljaõpe toimub korralduslikult samadel alustel ja põhimõtet</w:t>
      </w:r>
      <w:r>
        <w:t xml:space="preserve">el nagu </w:t>
      </w:r>
      <w:r w:rsidRPr="00792B5C">
        <w:rPr>
          <w:color w:val="auto"/>
        </w:rPr>
        <w:t>sõjaväeline väljaõpe. Mittesõjalise osa väljaõppe korraldamist juhivad K</w:t>
      </w:r>
      <w:r w:rsidR="00792B5C" w:rsidRPr="00792B5C">
        <w:rPr>
          <w:color w:val="auto"/>
        </w:rPr>
        <w:t xml:space="preserve">aitseliidu ülema </w:t>
      </w:r>
      <w:r w:rsidRPr="00792B5C">
        <w:rPr>
          <w:color w:val="auto"/>
        </w:rPr>
        <w:t xml:space="preserve"> määratud valdkondlikud </w:t>
      </w:r>
      <w:r w:rsidR="00792B5C" w:rsidRPr="00792B5C">
        <w:rPr>
          <w:color w:val="auto"/>
        </w:rPr>
        <w:t xml:space="preserve">juhid ja </w:t>
      </w:r>
      <w:r w:rsidRPr="00792B5C">
        <w:rPr>
          <w:color w:val="auto"/>
        </w:rPr>
        <w:t>struktuuriüksused</w:t>
      </w:r>
      <w:r w:rsidR="00792B5C" w:rsidRPr="00792B5C">
        <w:rPr>
          <w:color w:val="auto"/>
        </w:rPr>
        <w:t>.</w:t>
      </w:r>
    </w:p>
    <w:p w14:paraId="46CA792C" w14:textId="274C4858" w:rsidR="003500CE" w:rsidRPr="000B3C8E" w:rsidRDefault="003500CE" w:rsidP="003500CE">
      <w:pPr>
        <w:pStyle w:val="Default"/>
        <w:spacing w:before="240" w:line="360" w:lineRule="auto"/>
        <w:jc w:val="both"/>
        <w:rPr>
          <w:sz w:val="22"/>
          <w:szCs w:val="22"/>
        </w:rPr>
      </w:pPr>
      <w:r w:rsidRPr="00792B5C">
        <w:rPr>
          <w:color w:val="auto"/>
          <w:sz w:val="22"/>
          <w:szCs w:val="22"/>
        </w:rPr>
        <w:t xml:space="preserve">Mittesõjalise osa väljaõppe aastaülesanded Kaitseliidu </w:t>
      </w:r>
      <w:r w:rsidRPr="000B3C8E">
        <w:rPr>
          <w:sz w:val="22"/>
          <w:szCs w:val="22"/>
        </w:rPr>
        <w:t xml:space="preserve">struktuuriüksustele püstitab Kaitseliidu ülem oma aastakäsuga. Selle põhjal </w:t>
      </w:r>
      <w:r w:rsidRPr="00B55A4D">
        <w:rPr>
          <w:sz w:val="22"/>
          <w:szCs w:val="22"/>
        </w:rPr>
        <w:t>koostavad Kaitseliidu maakaitseringkonnad</w:t>
      </w:r>
      <w:r>
        <w:rPr>
          <w:sz w:val="22"/>
          <w:szCs w:val="22"/>
        </w:rPr>
        <w:t xml:space="preserve">, </w:t>
      </w:r>
      <w:r w:rsidRPr="00B55A4D">
        <w:rPr>
          <w:sz w:val="22"/>
          <w:szCs w:val="22"/>
        </w:rPr>
        <w:t>malevad</w:t>
      </w:r>
      <w:r>
        <w:rPr>
          <w:sz w:val="22"/>
          <w:szCs w:val="22"/>
        </w:rPr>
        <w:t xml:space="preserve">, </w:t>
      </w:r>
      <w:proofErr w:type="spellStart"/>
      <w:r>
        <w:rPr>
          <w:sz w:val="22"/>
          <w:szCs w:val="22"/>
        </w:rPr>
        <w:t>Küberkaitseüksus</w:t>
      </w:r>
      <w:proofErr w:type="spellEnd"/>
      <w:r>
        <w:rPr>
          <w:sz w:val="22"/>
          <w:szCs w:val="22"/>
        </w:rPr>
        <w:t>, K</w:t>
      </w:r>
      <w:r w:rsidR="004B138B">
        <w:rPr>
          <w:sz w:val="22"/>
          <w:szCs w:val="22"/>
        </w:rPr>
        <w:t>aitseliidu kool ja Kaitseliidu v</w:t>
      </w:r>
      <w:r>
        <w:rPr>
          <w:sz w:val="22"/>
          <w:szCs w:val="22"/>
        </w:rPr>
        <w:t xml:space="preserve">alveteenistus </w:t>
      </w:r>
      <w:r w:rsidRPr="00B55A4D">
        <w:rPr>
          <w:sz w:val="22"/>
          <w:szCs w:val="22"/>
        </w:rPr>
        <w:t xml:space="preserve">oma aastakäsud </w:t>
      </w:r>
      <w:r>
        <w:rPr>
          <w:sz w:val="22"/>
          <w:szCs w:val="22"/>
        </w:rPr>
        <w:t>ning</w:t>
      </w:r>
      <w:r w:rsidRPr="00B55A4D">
        <w:rPr>
          <w:sz w:val="22"/>
          <w:szCs w:val="22"/>
        </w:rPr>
        <w:t xml:space="preserve"> tööplaanid. Aastakäskudes sätestatakse juhised/eesmärgid uueks üksuste/allüksuste väljaõppetsükliks/-aastaks.</w:t>
      </w:r>
    </w:p>
    <w:p w14:paraId="6097603A" w14:textId="77777777" w:rsidR="003500CE" w:rsidRDefault="003500CE" w:rsidP="003500CE">
      <w:pPr>
        <w:pStyle w:val="Default"/>
        <w:spacing w:before="240" w:line="360" w:lineRule="auto"/>
        <w:jc w:val="both"/>
        <w:rPr>
          <w:sz w:val="22"/>
          <w:szCs w:val="22"/>
        </w:rPr>
      </w:pPr>
      <w:r>
        <w:rPr>
          <w:sz w:val="22"/>
          <w:szCs w:val="22"/>
        </w:rPr>
        <w:t>Mittesõjalise v</w:t>
      </w:r>
      <w:r w:rsidRPr="000B3C8E">
        <w:rPr>
          <w:sz w:val="22"/>
          <w:szCs w:val="22"/>
        </w:rPr>
        <w:t>äljaõppe planeerimise ja korr</w:t>
      </w:r>
      <w:r>
        <w:rPr>
          <w:sz w:val="22"/>
          <w:szCs w:val="22"/>
        </w:rPr>
        <w:t>aldamise aluseks on Kaitseliidu</w:t>
      </w:r>
      <w:r w:rsidRPr="000B3C8E">
        <w:rPr>
          <w:sz w:val="22"/>
          <w:szCs w:val="22"/>
        </w:rPr>
        <w:t xml:space="preserve"> </w:t>
      </w:r>
      <w:r>
        <w:rPr>
          <w:sz w:val="22"/>
          <w:szCs w:val="22"/>
        </w:rPr>
        <w:t xml:space="preserve">mittesõjalise osa </w:t>
      </w:r>
      <w:r w:rsidRPr="000B3C8E">
        <w:rPr>
          <w:sz w:val="22"/>
          <w:szCs w:val="22"/>
        </w:rPr>
        <w:t>ettevalmistamise kava</w:t>
      </w:r>
      <w:r>
        <w:rPr>
          <w:sz w:val="22"/>
          <w:szCs w:val="22"/>
        </w:rPr>
        <w:t xml:space="preserve"> (Riigikaitse laia käsitluse allüksuste ettevalmistamise kava</w:t>
      </w:r>
      <w:r w:rsidRPr="000B3C8E">
        <w:rPr>
          <w:rStyle w:val="FootnoteReference"/>
          <w:rFonts w:cs="Arial"/>
        </w:rPr>
        <w:footnoteReference w:id="5"/>
      </w:r>
      <w:r>
        <w:rPr>
          <w:sz w:val="22"/>
          <w:szCs w:val="22"/>
        </w:rPr>
        <w:t>)</w:t>
      </w:r>
      <w:r w:rsidRPr="000B3C8E">
        <w:rPr>
          <w:sz w:val="22"/>
          <w:szCs w:val="22"/>
        </w:rPr>
        <w:t xml:space="preserve">, üksuste/allüksuste võimekirjeldused/funktsioonikirjeldused ning </w:t>
      </w:r>
      <w:r>
        <w:rPr>
          <w:sz w:val="22"/>
          <w:szCs w:val="22"/>
        </w:rPr>
        <w:t>õppekavad</w:t>
      </w:r>
      <w:r w:rsidRPr="000B3C8E">
        <w:rPr>
          <w:sz w:val="22"/>
          <w:szCs w:val="22"/>
        </w:rPr>
        <w:t xml:space="preserve">. </w:t>
      </w:r>
    </w:p>
    <w:p w14:paraId="0DAC3911" w14:textId="0B535D1E" w:rsidR="00A765C0" w:rsidRPr="000B3C8E" w:rsidRDefault="00A765C0" w:rsidP="00D305F6">
      <w:pPr>
        <w:pStyle w:val="Heading2"/>
        <w:spacing w:before="240" w:after="120" w:line="360" w:lineRule="auto"/>
        <w:ind w:left="415" w:right="0" w:hanging="430"/>
      </w:pPr>
      <w:bookmarkStart w:id="7" w:name="_Toc106357322"/>
      <w:r w:rsidRPr="000B3C8E">
        <w:t>VÄLJAÕPPESÜSTEEM</w:t>
      </w:r>
      <w:bookmarkEnd w:id="7"/>
      <w:r w:rsidRPr="000B3C8E">
        <w:t xml:space="preserve"> </w:t>
      </w:r>
    </w:p>
    <w:p w14:paraId="0D11A482" w14:textId="4BD89C46" w:rsidR="00746E65" w:rsidRPr="000B3C8E" w:rsidRDefault="00746E65" w:rsidP="00AB0B0A">
      <w:pPr>
        <w:spacing w:line="360" w:lineRule="auto"/>
      </w:pPr>
      <w:r w:rsidRPr="000B3C8E">
        <w:t xml:space="preserve">Kaitseliidu väljaõppesüsteem koosneb </w:t>
      </w:r>
      <w:r w:rsidR="00142AD1">
        <w:t>regulatsioonidest ja väljaõpeprotsessi</w:t>
      </w:r>
      <w:r w:rsidRPr="000B3C8E">
        <w:t xml:space="preserve">st, inimestest, </w:t>
      </w:r>
      <w:r w:rsidR="00CE6E4A" w:rsidRPr="000B3C8E">
        <w:t xml:space="preserve">väljaõpet korraldavatest </w:t>
      </w:r>
      <w:r w:rsidRPr="001C73BB">
        <w:rPr>
          <w:color w:val="auto"/>
        </w:rPr>
        <w:t>struktuuri</w:t>
      </w:r>
      <w:r w:rsidR="00911E70" w:rsidRPr="001C73BB">
        <w:rPr>
          <w:color w:val="auto"/>
        </w:rPr>
        <w:t>üksustest</w:t>
      </w:r>
      <w:r w:rsidRPr="001C73BB">
        <w:t xml:space="preserve">, materiaalsetest vahenditest ning oskusteabest, mille eesmärgiks on </w:t>
      </w:r>
      <w:r w:rsidR="00FD07B3" w:rsidRPr="001C73BB">
        <w:t xml:space="preserve">oma vabatahtlikust liikmeskonnast </w:t>
      </w:r>
      <w:r w:rsidRPr="001C73BB">
        <w:t xml:space="preserve">ette valmistada nõuetele vastavad </w:t>
      </w:r>
      <w:r w:rsidR="006A2472" w:rsidRPr="001C73BB">
        <w:t xml:space="preserve">indiviidid ja </w:t>
      </w:r>
      <w:r w:rsidR="00FD07B3" w:rsidRPr="001C73BB">
        <w:t>all</w:t>
      </w:r>
      <w:r w:rsidRPr="001C73BB">
        <w:t xml:space="preserve">üksused </w:t>
      </w:r>
      <w:r w:rsidR="00E275C6" w:rsidRPr="001C73BB">
        <w:t>riigikaitseliste</w:t>
      </w:r>
      <w:r w:rsidR="00E275C6" w:rsidRPr="000B3C8E">
        <w:t xml:space="preserve"> ülesannete</w:t>
      </w:r>
      <w:r w:rsidR="00FD07B3">
        <w:t xml:space="preserve"> täitmiseks</w:t>
      </w:r>
      <w:r w:rsidRPr="000B3C8E">
        <w:t xml:space="preserve">. </w:t>
      </w:r>
      <w:r w:rsidR="00CE6E4A" w:rsidRPr="000B3C8E">
        <w:t>Väljaõppes</w:t>
      </w:r>
      <w:r w:rsidRPr="000B3C8E">
        <w:t>üsteemi kõige TÄHTSAIM OS</w:t>
      </w:r>
      <w:r w:rsidR="00DC7CAE" w:rsidRPr="000B3C8E">
        <w:t>A</w:t>
      </w:r>
      <w:r w:rsidRPr="000B3C8E">
        <w:t xml:space="preserve"> ON </w:t>
      </w:r>
      <w:r w:rsidR="00A46E3B">
        <w:t>KAITSELIIDU LIIGE</w:t>
      </w:r>
      <w:r w:rsidRPr="000B3C8E">
        <w:t xml:space="preserve">, kes tahab panustada </w:t>
      </w:r>
      <w:r w:rsidR="00B02D17" w:rsidRPr="000B3C8E">
        <w:t>ja osaleda väljaõppes</w:t>
      </w:r>
      <w:r w:rsidRPr="000B3C8E">
        <w:t xml:space="preserve"> </w:t>
      </w:r>
      <w:r w:rsidR="00B02D17" w:rsidRPr="000B3C8E">
        <w:t>ning</w:t>
      </w:r>
      <w:r w:rsidRPr="000B3C8E">
        <w:t xml:space="preserve"> on võtnud vabatahtlikkult kohustuse abistada riiki kriisi</w:t>
      </w:r>
      <w:r w:rsidR="00CE6E4A" w:rsidRPr="000B3C8E">
        <w:t>- ja sõja</w:t>
      </w:r>
      <w:r w:rsidRPr="000B3C8E">
        <w:t xml:space="preserve">olukorras. </w:t>
      </w:r>
      <w:r w:rsidR="00B02D17" w:rsidRPr="000B3C8E">
        <w:t>Väljaõppes</w:t>
      </w:r>
      <w:r w:rsidRPr="000B3C8E">
        <w:t xml:space="preserve">üsteem </w:t>
      </w:r>
      <w:r w:rsidR="006A2472">
        <w:t xml:space="preserve">peab </w:t>
      </w:r>
      <w:r w:rsidR="00B3409C" w:rsidRPr="000B3C8E">
        <w:t>taga</w:t>
      </w:r>
      <w:r w:rsidR="006A2472">
        <w:t>ma</w:t>
      </w:r>
      <w:r w:rsidR="00B3409C" w:rsidRPr="000B3C8E">
        <w:t xml:space="preserve"> </w:t>
      </w:r>
      <w:r w:rsidR="00B02D17" w:rsidRPr="000B3C8E">
        <w:t>igale organisatsiooni liikmele</w:t>
      </w:r>
      <w:r w:rsidRPr="000B3C8E">
        <w:t xml:space="preserve"> </w:t>
      </w:r>
      <w:r w:rsidR="00B3409C" w:rsidRPr="000B3C8E">
        <w:t xml:space="preserve">eesmärgistatud väljaõppe, mis toetab </w:t>
      </w:r>
      <w:r w:rsidR="006A2472">
        <w:t xml:space="preserve">tema </w:t>
      </w:r>
      <w:r w:rsidR="00B3409C" w:rsidRPr="000B3C8E">
        <w:t xml:space="preserve">ülesannete täitmist riigikaitses (Joonis 3). </w:t>
      </w:r>
    </w:p>
    <w:p w14:paraId="3DCAF8CA" w14:textId="50BCBA6F" w:rsidR="00F90214" w:rsidRPr="000B3C8E" w:rsidRDefault="00F90214" w:rsidP="00F90214">
      <w:pPr>
        <w:pStyle w:val="Heading3"/>
        <w:numPr>
          <w:ilvl w:val="1"/>
          <w:numId w:val="39"/>
        </w:numPr>
        <w:spacing w:before="240" w:after="120" w:line="360" w:lineRule="auto"/>
        <w:ind w:left="426" w:right="0" w:hanging="426"/>
      </w:pPr>
      <w:bookmarkStart w:id="8" w:name="_Toc106357323"/>
      <w:r w:rsidRPr="000B3C8E">
        <w:t>VÄLJAÕPPE</w:t>
      </w:r>
      <w:r>
        <w:t>PROTSESS</w:t>
      </w:r>
      <w:r w:rsidRPr="000B3C8E">
        <w:t xml:space="preserve"> </w:t>
      </w:r>
      <w:r>
        <w:t xml:space="preserve">JA SELLES </w:t>
      </w:r>
      <w:r w:rsidRPr="000B3C8E">
        <w:t>OSALISED</w:t>
      </w:r>
      <w:bookmarkEnd w:id="8"/>
      <w:r w:rsidRPr="000B3C8E">
        <w:t xml:space="preserve"> </w:t>
      </w:r>
    </w:p>
    <w:p w14:paraId="2EB72A43" w14:textId="283EF198" w:rsidR="00F90214" w:rsidRPr="00E56028" w:rsidRDefault="00F90214" w:rsidP="00F90214">
      <w:pPr>
        <w:pStyle w:val="Default"/>
        <w:spacing w:line="360" w:lineRule="auto"/>
        <w:jc w:val="both"/>
        <w:rPr>
          <w:rFonts w:eastAsia="Times New Roman"/>
          <w:sz w:val="22"/>
          <w:szCs w:val="22"/>
        </w:rPr>
      </w:pPr>
      <w:r w:rsidRPr="00E56028">
        <w:rPr>
          <w:rFonts w:eastAsia="Times New Roman"/>
          <w:sz w:val="22"/>
          <w:szCs w:val="22"/>
        </w:rPr>
        <w:t xml:space="preserve">Väljaõppeprotsess on SAT-mudelist lähtuv väljaõppetegevuste kogum, mille eesmärk on ette valmistada isikuid, staape ja üksuseid neile määratud ülesannete täitmiseks. </w:t>
      </w:r>
      <w:r w:rsidRPr="00E56028">
        <w:rPr>
          <w:rFonts w:eastAsiaTheme="minorEastAsia"/>
          <w:sz w:val="22"/>
          <w:szCs w:val="22"/>
        </w:rPr>
        <w:t xml:space="preserve">Väljaõppeprotsessi </w:t>
      </w:r>
      <w:r w:rsidRPr="00405161">
        <w:rPr>
          <w:rFonts w:eastAsiaTheme="minorEastAsia"/>
          <w:sz w:val="22"/>
          <w:szCs w:val="22"/>
        </w:rPr>
        <w:t>osapoolteks on väljaõppejuht (</w:t>
      </w:r>
      <w:r w:rsidRPr="00405161">
        <w:rPr>
          <w:rFonts w:eastAsia="Times New Roman"/>
          <w:sz w:val="22"/>
          <w:szCs w:val="22"/>
        </w:rPr>
        <w:t>struktuuriüksuse juht</w:t>
      </w:r>
      <w:r w:rsidRPr="00405161">
        <w:rPr>
          <w:rFonts w:eastAsiaTheme="minorEastAsia"/>
          <w:sz w:val="22"/>
          <w:szCs w:val="22"/>
        </w:rPr>
        <w:t>), väljaõppe korraldaja, väljaõppes osaleja (õppur) ja väljaõppe toetaja</w:t>
      </w:r>
      <w:r w:rsidR="0050618C" w:rsidRPr="000B3C8E">
        <w:rPr>
          <w:rStyle w:val="FootnoteReference"/>
        </w:rPr>
        <w:footnoteReference w:id="6"/>
      </w:r>
      <w:r w:rsidRPr="00405161">
        <w:rPr>
          <w:rFonts w:eastAsiaTheme="minorEastAsia"/>
          <w:sz w:val="22"/>
          <w:szCs w:val="22"/>
        </w:rPr>
        <w:t>. Peamine ja oluline vastutus väljaõppe korraldamisel on väljaõppe</w:t>
      </w:r>
      <w:r w:rsidRPr="00E56028">
        <w:rPr>
          <w:rFonts w:eastAsiaTheme="minorEastAsia"/>
          <w:sz w:val="22"/>
          <w:szCs w:val="22"/>
        </w:rPr>
        <w:t xml:space="preserve">juhil ja väljaõppe </w:t>
      </w:r>
      <w:r>
        <w:rPr>
          <w:rFonts w:eastAsiaTheme="minorEastAsia"/>
        </w:rPr>
        <w:t>korraldajal</w:t>
      </w:r>
      <w:r w:rsidRPr="00E56028">
        <w:rPr>
          <w:rFonts w:eastAsiaTheme="minorEastAsia"/>
          <w:sz w:val="22"/>
          <w:szCs w:val="22"/>
        </w:rPr>
        <w:t>.</w:t>
      </w:r>
    </w:p>
    <w:p w14:paraId="067B6BDB" w14:textId="6D1F7E24" w:rsidR="00630B28" w:rsidRDefault="00F90214" w:rsidP="00630B28">
      <w:pPr>
        <w:spacing w:before="240" w:after="0" w:line="360" w:lineRule="auto"/>
      </w:pPr>
      <w:r w:rsidRPr="000B3C8E">
        <w:lastRenderedPageBreak/>
        <w:t>Iga sõjavälise</w:t>
      </w:r>
      <w:r>
        <w:t xml:space="preserve"> </w:t>
      </w:r>
      <w:r w:rsidRPr="000B3C8E">
        <w:t>juhi põhiülesanne rahuajal on väljaõppe korraldamine, sõltumata tema auastmest ja/või ametikohast. Kõikide tasandite juhid</w:t>
      </w:r>
      <w:r>
        <w:t>, kes osalevad väljaõppeprotsessis,</w:t>
      </w:r>
      <w:r w:rsidRPr="000B3C8E">
        <w:t xml:space="preserve"> vastutavad isiklikult</w:t>
      </w:r>
      <w:r>
        <w:t xml:space="preserve"> </w:t>
      </w:r>
      <w:r w:rsidRPr="000B3C8E">
        <w:t>oma alluvate väljaõppe planeerimise, läbiviimise</w:t>
      </w:r>
      <w:r>
        <w:t>,</w:t>
      </w:r>
      <w:r w:rsidR="004B138B">
        <w:t xml:space="preserve"> hindamise ja aruandluse eest.</w:t>
      </w:r>
    </w:p>
    <w:p w14:paraId="6602CC48" w14:textId="69D40973" w:rsidR="00532292" w:rsidRPr="00630B28" w:rsidRDefault="00532292" w:rsidP="00630B28">
      <w:pPr>
        <w:spacing w:before="240" w:after="0" w:line="360" w:lineRule="auto"/>
      </w:pPr>
      <w:r>
        <w:rPr>
          <w:color w:val="auto"/>
        </w:rPr>
        <w:t>Väljaõppeüritus (sündmus) Kaitseväe Sõjalise väljaõppe eeskirja mõistes on</w:t>
      </w:r>
      <w:r w:rsidRPr="005B66BE">
        <w:rPr>
          <w:rFonts w:eastAsia="Times New Roman"/>
        </w:rPr>
        <w:t xml:space="preserve"> </w:t>
      </w:r>
      <w:r>
        <w:rPr>
          <w:rFonts w:eastAsia="Times New Roman"/>
        </w:rPr>
        <w:t>selge</w:t>
      </w:r>
      <w:r w:rsidRPr="005B66BE">
        <w:rPr>
          <w:rFonts w:eastAsia="Times New Roman"/>
        </w:rPr>
        <w:t xml:space="preserve"> </w:t>
      </w:r>
      <w:r>
        <w:rPr>
          <w:rFonts w:eastAsia="Times New Roman"/>
        </w:rPr>
        <w:t xml:space="preserve">ja spetsiifilise </w:t>
      </w:r>
      <w:r w:rsidRPr="005B66BE">
        <w:rPr>
          <w:rFonts w:eastAsia="Times New Roman"/>
        </w:rPr>
        <w:t>väljaõppe-eesmärgi</w:t>
      </w:r>
      <w:r>
        <w:rPr>
          <w:rFonts w:eastAsia="Times New Roman"/>
        </w:rPr>
        <w:t>ga ettevõtmine</w:t>
      </w:r>
      <w:r w:rsidRPr="005B66BE">
        <w:rPr>
          <w:rFonts w:eastAsia="Times New Roman"/>
        </w:rPr>
        <w:t xml:space="preserve"> (nt spordiüritus, seminar, teabepäev, kursus, harjutus, õppus, </w:t>
      </w:r>
      <w:r>
        <w:rPr>
          <w:rFonts w:eastAsia="Times New Roman"/>
        </w:rPr>
        <w:t xml:space="preserve">lahinglaskeharjutus, </w:t>
      </w:r>
      <w:r w:rsidRPr="005B66BE">
        <w:rPr>
          <w:rFonts w:eastAsia="Times New Roman"/>
        </w:rPr>
        <w:t>õppekogunemine).</w:t>
      </w:r>
    </w:p>
    <w:p w14:paraId="12656E8C" w14:textId="45741D69" w:rsidR="00F90214" w:rsidRPr="00921AE4" w:rsidRDefault="00F90214" w:rsidP="00532292">
      <w:pPr>
        <w:spacing w:before="240" w:after="0" w:line="360" w:lineRule="auto"/>
        <w:rPr>
          <w:color w:val="auto"/>
        </w:rPr>
      </w:pPr>
      <w:r w:rsidRPr="00921AE4">
        <w:rPr>
          <w:color w:val="auto"/>
        </w:rPr>
        <w:t>Iga</w:t>
      </w:r>
      <w:r w:rsidR="00532292">
        <w:rPr>
          <w:color w:val="auto"/>
        </w:rPr>
        <w:t xml:space="preserve">l väljaõppeüritusel </w:t>
      </w:r>
      <w:r w:rsidRPr="00921AE4">
        <w:rPr>
          <w:color w:val="auto"/>
        </w:rPr>
        <w:t xml:space="preserve">peab olema korraldava struktuuriüksuse ülema käsk (v.a </w:t>
      </w:r>
      <w:r w:rsidRPr="00921AE4">
        <w:rPr>
          <w:rFonts w:eastAsiaTheme="minorEastAsia"/>
          <w:color w:val="auto"/>
        </w:rPr>
        <w:t>valdkondlikku v</w:t>
      </w:r>
      <w:r w:rsidRPr="00921AE4">
        <w:rPr>
          <w:rFonts w:ascii="ArialMT" w:eastAsiaTheme="minorEastAsia" w:hAnsi="ArialMT" w:cs="ArialMT"/>
          <w:color w:val="auto"/>
        </w:rPr>
        <w:t xml:space="preserve">äljaõpe erisusi täpsustavates </w:t>
      </w:r>
      <w:r w:rsidRPr="00921AE4">
        <w:rPr>
          <w:color w:val="auto"/>
        </w:rPr>
        <w:t xml:space="preserve">alamdokumentides väljatoodu). Väljaõppeürituse käsk koostatakse ja vormistatakse väljaõppeürituse iseloomust lähtuvalt. Käsud peavad olema kinnitatud ja </w:t>
      </w:r>
      <w:r w:rsidR="00921AE4">
        <w:rPr>
          <w:color w:val="auto"/>
        </w:rPr>
        <w:t>kätte saadav</w:t>
      </w:r>
      <w:r w:rsidRPr="00921AE4">
        <w:rPr>
          <w:color w:val="auto"/>
        </w:rPr>
        <w:t xml:space="preserve"> osalevale isikkoosseisule (vabatahtlikele) hiljemalt üks nädal enne väljaõppeüritust. </w:t>
      </w:r>
      <w:r w:rsidR="00921AE4">
        <w:rPr>
          <w:color w:val="auto"/>
        </w:rPr>
        <w:t>Käsu</w:t>
      </w:r>
      <w:r w:rsidRPr="00921AE4">
        <w:rPr>
          <w:color w:val="auto"/>
        </w:rPr>
        <w:t xml:space="preserve"> ainus osa, mis tehakse alles väljaõppe sündmuse päeval, on väljaõppes osaleva isikkoosseisu täpne nimekiri.</w:t>
      </w:r>
    </w:p>
    <w:p w14:paraId="3E2AB9F6" w14:textId="394EE1EC" w:rsidR="00F90214" w:rsidRPr="000B3C8E" w:rsidRDefault="00F90214" w:rsidP="00F90214">
      <w:pPr>
        <w:pStyle w:val="BodyTextIndent"/>
        <w:spacing w:before="240" w:after="0"/>
        <w:ind w:left="0"/>
        <w:jc w:val="both"/>
        <w:rPr>
          <w:rFonts w:ascii="Arial" w:hAnsi="Arial" w:cs="Arial"/>
        </w:rPr>
      </w:pPr>
      <w:r w:rsidRPr="000B3C8E">
        <w:rPr>
          <w:rFonts w:ascii="Arial" w:hAnsi="Arial" w:cs="Arial"/>
        </w:rPr>
        <w:t xml:space="preserve">Tabel 1. </w:t>
      </w:r>
      <w:r>
        <w:rPr>
          <w:rStyle w:val="Hyperlink"/>
          <w:rFonts w:ascii="Arial" w:hAnsi="Arial" w:cs="Arial"/>
          <w:color w:val="auto"/>
          <w:u w:val="none"/>
        </w:rPr>
        <w:t>V</w:t>
      </w:r>
      <w:r w:rsidRPr="000B3C8E">
        <w:rPr>
          <w:rFonts w:ascii="Arial" w:hAnsi="Arial" w:cs="Arial"/>
        </w:rPr>
        <w:t>äljaõppeprotsessis osalejad</w:t>
      </w:r>
      <w:r>
        <w:rPr>
          <w:rFonts w:ascii="Arial" w:hAnsi="Arial" w:cs="Arial"/>
        </w:rPr>
        <w:t xml:space="preserve"> (isikud ja struktuuriüksused) </w:t>
      </w:r>
      <w:r w:rsidRPr="000B3C8E">
        <w:rPr>
          <w:rFonts w:ascii="Arial" w:hAnsi="Arial" w:cs="Arial"/>
        </w:rPr>
        <w:t xml:space="preserve">, väljaõppe </w:t>
      </w:r>
      <w:r w:rsidR="004B138B">
        <w:rPr>
          <w:rFonts w:ascii="Arial" w:hAnsi="Arial" w:cs="Arial"/>
        </w:rPr>
        <w:t xml:space="preserve">dokumendid ja nende koostamise </w:t>
      </w:r>
      <w:r w:rsidRPr="000B3C8E">
        <w:rPr>
          <w:rFonts w:ascii="Arial" w:hAnsi="Arial" w:cs="Arial"/>
        </w:rPr>
        <w:t xml:space="preserve">tähtajad Kaitseliidus. </w:t>
      </w:r>
    </w:p>
    <w:tbl>
      <w:tblPr>
        <w:tblStyle w:val="TableGrid"/>
        <w:tblW w:w="0" w:type="auto"/>
        <w:tblInd w:w="-5" w:type="dxa"/>
        <w:tblLook w:val="04A0" w:firstRow="1" w:lastRow="0" w:firstColumn="1" w:lastColumn="0" w:noHBand="0" w:noVBand="1"/>
      </w:tblPr>
      <w:tblGrid>
        <w:gridCol w:w="2797"/>
        <w:gridCol w:w="3574"/>
        <w:gridCol w:w="2694"/>
      </w:tblGrid>
      <w:tr w:rsidR="00F90214" w:rsidRPr="000B3C8E" w14:paraId="0607F544" w14:textId="77777777" w:rsidTr="0050618C">
        <w:tc>
          <w:tcPr>
            <w:tcW w:w="2798" w:type="dxa"/>
            <w:shd w:val="clear" w:color="auto" w:fill="D9D9D9" w:themeFill="background1" w:themeFillShade="D9"/>
          </w:tcPr>
          <w:p w14:paraId="082CE218" w14:textId="77777777" w:rsidR="00F90214" w:rsidRPr="000B3C8E" w:rsidRDefault="00F90214" w:rsidP="0050618C">
            <w:pPr>
              <w:pStyle w:val="BodyTextIndent"/>
              <w:ind w:left="0"/>
              <w:jc w:val="both"/>
              <w:rPr>
                <w:rFonts w:ascii="Arial" w:hAnsi="Arial" w:cs="Arial"/>
              </w:rPr>
            </w:pPr>
            <w:r w:rsidRPr="000B3C8E">
              <w:rPr>
                <w:rFonts w:ascii="Arial" w:hAnsi="Arial" w:cs="Arial"/>
              </w:rPr>
              <w:t>Osalejad</w:t>
            </w:r>
          </w:p>
        </w:tc>
        <w:tc>
          <w:tcPr>
            <w:tcW w:w="3574" w:type="dxa"/>
            <w:shd w:val="clear" w:color="auto" w:fill="D9D9D9" w:themeFill="background1" w:themeFillShade="D9"/>
          </w:tcPr>
          <w:p w14:paraId="3CEA7063" w14:textId="77777777" w:rsidR="00F90214" w:rsidRPr="000B3C8E" w:rsidRDefault="00F90214" w:rsidP="0050618C">
            <w:pPr>
              <w:pStyle w:val="BodyTextIndent"/>
              <w:ind w:left="0"/>
              <w:jc w:val="both"/>
              <w:rPr>
                <w:rFonts w:ascii="Arial" w:hAnsi="Arial" w:cs="Arial"/>
              </w:rPr>
            </w:pPr>
            <w:r w:rsidRPr="000B3C8E">
              <w:rPr>
                <w:rFonts w:ascii="Arial" w:hAnsi="Arial" w:cs="Arial"/>
              </w:rPr>
              <w:t>Osaluse ja korralduse  dokumendid</w:t>
            </w:r>
          </w:p>
        </w:tc>
        <w:tc>
          <w:tcPr>
            <w:tcW w:w="2695" w:type="dxa"/>
            <w:shd w:val="clear" w:color="auto" w:fill="D9D9D9" w:themeFill="background1" w:themeFillShade="D9"/>
          </w:tcPr>
          <w:p w14:paraId="08E64C40" w14:textId="77777777" w:rsidR="00F90214" w:rsidRPr="000B3C8E" w:rsidRDefault="00F90214" w:rsidP="0050618C">
            <w:pPr>
              <w:pStyle w:val="BodyTextIndent"/>
              <w:ind w:left="0"/>
              <w:jc w:val="both"/>
              <w:rPr>
                <w:rFonts w:ascii="Arial" w:hAnsi="Arial" w:cs="Arial"/>
              </w:rPr>
            </w:pPr>
            <w:r w:rsidRPr="000B3C8E">
              <w:rPr>
                <w:rFonts w:ascii="Arial" w:hAnsi="Arial" w:cs="Arial"/>
              </w:rPr>
              <w:t>Koostamise aeg</w:t>
            </w:r>
          </w:p>
        </w:tc>
      </w:tr>
      <w:tr w:rsidR="00F90214" w:rsidRPr="000B3C8E" w14:paraId="64C29801" w14:textId="77777777" w:rsidTr="0050618C">
        <w:tc>
          <w:tcPr>
            <w:tcW w:w="2798" w:type="dxa"/>
          </w:tcPr>
          <w:p w14:paraId="7A58E626" w14:textId="77777777" w:rsidR="00F90214" w:rsidRPr="000B3C8E" w:rsidRDefault="00F90214" w:rsidP="0050618C">
            <w:pPr>
              <w:pStyle w:val="BodyTextIndent"/>
              <w:ind w:left="0"/>
              <w:jc w:val="both"/>
              <w:rPr>
                <w:rFonts w:ascii="Arial" w:hAnsi="Arial" w:cs="Arial"/>
              </w:rPr>
            </w:pPr>
            <w:r w:rsidRPr="000B3C8E">
              <w:rPr>
                <w:rFonts w:ascii="Arial" w:hAnsi="Arial" w:cs="Arial"/>
              </w:rPr>
              <w:t>Väljaõppes osaleja</w:t>
            </w:r>
          </w:p>
        </w:tc>
        <w:tc>
          <w:tcPr>
            <w:tcW w:w="3574" w:type="dxa"/>
          </w:tcPr>
          <w:p w14:paraId="3F8245B4" w14:textId="77777777" w:rsidR="00F90214" w:rsidRPr="000B3C8E" w:rsidRDefault="00F90214" w:rsidP="0050618C">
            <w:pPr>
              <w:pStyle w:val="BodyTextIndent"/>
              <w:ind w:left="0"/>
              <w:jc w:val="both"/>
              <w:rPr>
                <w:rFonts w:ascii="Arial" w:hAnsi="Arial" w:cs="Arial"/>
              </w:rPr>
            </w:pPr>
            <w:r w:rsidRPr="000B3C8E">
              <w:rPr>
                <w:rFonts w:ascii="Arial" w:hAnsi="Arial" w:cs="Arial"/>
              </w:rPr>
              <w:t>Malevapealiku aastakäsk ja aastaplaan määratud kursuste/väljaõppeürituste käsud ning KL vabata</w:t>
            </w:r>
            <w:r>
              <w:rPr>
                <w:rFonts w:ascii="Arial" w:hAnsi="Arial" w:cs="Arial"/>
              </w:rPr>
              <w:t>htlike andmebaas.</w:t>
            </w:r>
          </w:p>
        </w:tc>
        <w:tc>
          <w:tcPr>
            <w:tcW w:w="2695" w:type="dxa"/>
          </w:tcPr>
          <w:p w14:paraId="03B8D4A6" w14:textId="77777777" w:rsidR="00F90214" w:rsidRPr="000B3C8E" w:rsidRDefault="00F90214" w:rsidP="0050618C">
            <w:pPr>
              <w:pStyle w:val="BodyTextIndent"/>
              <w:ind w:left="0"/>
              <w:jc w:val="both"/>
              <w:rPr>
                <w:rFonts w:ascii="Arial" w:hAnsi="Arial" w:cs="Arial"/>
              </w:rPr>
            </w:pPr>
            <w:r w:rsidRPr="000B3C8E">
              <w:rPr>
                <w:rFonts w:ascii="Arial" w:hAnsi="Arial" w:cs="Arial"/>
              </w:rPr>
              <w:t>Osalemise kohta tehakse märge iga väljaõppeürituse järel</w:t>
            </w:r>
          </w:p>
        </w:tc>
      </w:tr>
      <w:tr w:rsidR="00F90214" w:rsidRPr="000B3C8E" w14:paraId="13139FCD" w14:textId="77777777" w:rsidTr="0050618C">
        <w:tc>
          <w:tcPr>
            <w:tcW w:w="2798" w:type="dxa"/>
          </w:tcPr>
          <w:p w14:paraId="184E44F1" w14:textId="77777777" w:rsidR="00F90214" w:rsidRPr="000B3C8E" w:rsidRDefault="00F90214" w:rsidP="0050618C">
            <w:pPr>
              <w:pStyle w:val="BodyTextIndent"/>
              <w:ind w:left="0"/>
              <w:jc w:val="both"/>
              <w:rPr>
                <w:rFonts w:ascii="Arial" w:hAnsi="Arial" w:cs="Arial"/>
              </w:rPr>
            </w:pPr>
            <w:r w:rsidRPr="000B3C8E">
              <w:rPr>
                <w:rFonts w:ascii="Arial" w:hAnsi="Arial" w:cs="Arial"/>
              </w:rPr>
              <w:t xml:space="preserve">Väljaõppe korraldaja (instruktor, kursuse läbiviija) </w:t>
            </w:r>
          </w:p>
          <w:p w14:paraId="0DB79E95" w14:textId="77777777" w:rsidR="00F90214" w:rsidRPr="000B3C8E" w:rsidRDefault="00F90214" w:rsidP="0050618C">
            <w:pPr>
              <w:pStyle w:val="BodyTextIndent"/>
              <w:ind w:left="0"/>
              <w:jc w:val="both"/>
              <w:rPr>
                <w:rFonts w:ascii="Arial" w:hAnsi="Arial" w:cs="Arial"/>
              </w:rPr>
            </w:pPr>
          </w:p>
        </w:tc>
        <w:tc>
          <w:tcPr>
            <w:tcW w:w="3574" w:type="dxa"/>
          </w:tcPr>
          <w:p w14:paraId="584B631D" w14:textId="77777777" w:rsidR="00F90214" w:rsidRDefault="00F90214" w:rsidP="0050618C">
            <w:pPr>
              <w:pStyle w:val="BodyTextIndent"/>
              <w:ind w:left="0"/>
              <w:jc w:val="both"/>
              <w:rPr>
                <w:rFonts w:ascii="Arial" w:hAnsi="Arial" w:cs="Arial"/>
              </w:rPr>
            </w:pPr>
            <w:r>
              <w:rPr>
                <w:rFonts w:ascii="Arial" w:hAnsi="Arial" w:cs="Arial"/>
              </w:rPr>
              <w:t>Sündmus väljaõppe infosüsteemis</w:t>
            </w:r>
          </w:p>
          <w:p w14:paraId="5F263716" w14:textId="77777777" w:rsidR="00F90214" w:rsidRPr="000B3C8E" w:rsidRDefault="00F90214" w:rsidP="0050618C">
            <w:pPr>
              <w:pStyle w:val="BodyTextIndent"/>
              <w:ind w:left="0"/>
              <w:jc w:val="both"/>
              <w:rPr>
                <w:rFonts w:ascii="Arial" w:hAnsi="Arial" w:cs="Arial"/>
              </w:rPr>
            </w:pPr>
            <w:r w:rsidRPr="000B3C8E">
              <w:rPr>
                <w:rFonts w:ascii="Arial" w:hAnsi="Arial" w:cs="Arial"/>
              </w:rPr>
              <w:t>Väljaõppeürituse käsk ja selle lisad vastavalt teemadele.</w:t>
            </w:r>
          </w:p>
          <w:p w14:paraId="581C21E1" w14:textId="77777777" w:rsidR="00F90214" w:rsidRPr="000B3C8E" w:rsidRDefault="00F90214" w:rsidP="0050618C">
            <w:pPr>
              <w:pStyle w:val="BodyTextIndent"/>
              <w:ind w:left="0"/>
              <w:jc w:val="both"/>
              <w:rPr>
                <w:rFonts w:ascii="Arial" w:hAnsi="Arial" w:cs="Arial"/>
              </w:rPr>
            </w:pPr>
            <w:r w:rsidRPr="000B3C8E">
              <w:rPr>
                <w:rFonts w:ascii="Arial" w:hAnsi="Arial" w:cs="Arial"/>
              </w:rPr>
              <w:t>Koolituskaart/plaankonspekt</w:t>
            </w:r>
          </w:p>
          <w:p w14:paraId="4A4C9B3D" w14:textId="77777777" w:rsidR="00F90214" w:rsidRPr="000B3C8E" w:rsidRDefault="00F90214" w:rsidP="0050618C">
            <w:pPr>
              <w:pStyle w:val="BodyTextIndent"/>
              <w:ind w:left="0"/>
              <w:jc w:val="both"/>
              <w:rPr>
                <w:rFonts w:ascii="Arial" w:hAnsi="Arial" w:cs="Arial"/>
              </w:rPr>
            </w:pPr>
            <w:r w:rsidRPr="000B3C8E">
              <w:rPr>
                <w:rFonts w:ascii="Arial" w:hAnsi="Arial" w:cs="Arial"/>
              </w:rPr>
              <w:t>Osalejate leht ja ohutusteadmiste kontroll-leht</w:t>
            </w:r>
          </w:p>
          <w:p w14:paraId="77EC5F94" w14:textId="77777777" w:rsidR="00F90214" w:rsidRDefault="00F90214" w:rsidP="0050618C">
            <w:pPr>
              <w:pStyle w:val="BodyTextIndent"/>
              <w:ind w:left="0"/>
              <w:jc w:val="both"/>
              <w:rPr>
                <w:rFonts w:ascii="Arial" w:hAnsi="Arial" w:cs="Arial"/>
              </w:rPr>
            </w:pPr>
            <w:r>
              <w:rPr>
                <w:rFonts w:ascii="Arial" w:hAnsi="Arial" w:cs="Arial"/>
              </w:rPr>
              <w:t>Väljaõppe hindamisvahend</w:t>
            </w:r>
          </w:p>
          <w:p w14:paraId="421BAA99" w14:textId="77777777" w:rsidR="00F90214" w:rsidRPr="000B3C8E" w:rsidRDefault="00F90214" w:rsidP="0050618C">
            <w:pPr>
              <w:pStyle w:val="BodyTextIndent"/>
              <w:ind w:left="0"/>
              <w:jc w:val="both"/>
              <w:rPr>
                <w:rFonts w:ascii="Arial" w:hAnsi="Arial" w:cs="Arial"/>
              </w:rPr>
            </w:pPr>
            <w:r w:rsidRPr="000B3C8E">
              <w:rPr>
                <w:rFonts w:ascii="Arial" w:hAnsi="Arial" w:cs="Arial"/>
              </w:rPr>
              <w:t>Kokkuvõtted</w:t>
            </w:r>
          </w:p>
        </w:tc>
        <w:tc>
          <w:tcPr>
            <w:tcW w:w="2695" w:type="dxa"/>
          </w:tcPr>
          <w:p w14:paraId="3A6C96E9" w14:textId="77777777" w:rsidR="00F90214" w:rsidRDefault="00F90214" w:rsidP="0050618C">
            <w:pPr>
              <w:pStyle w:val="BodyTextIndent"/>
              <w:ind w:left="0"/>
              <w:jc w:val="both"/>
              <w:rPr>
                <w:rFonts w:ascii="Arial" w:hAnsi="Arial" w:cs="Arial"/>
              </w:rPr>
            </w:pPr>
            <w:r>
              <w:rPr>
                <w:rFonts w:ascii="Arial" w:hAnsi="Arial" w:cs="Arial"/>
              </w:rPr>
              <w:t xml:space="preserve">Vastavalt </w:t>
            </w:r>
            <w:proofErr w:type="spellStart"/>
            <w:r>
              <w:rPr>
                <w:rFonts w:ascii="Arial" w:hAnsi="Arial" w:cs="Arial"/>
              </w:rPr>
              <w:t>ptk</w:t>
            </w:r>
            <w:proofErr w:type="spellEnd"/>
            <w:r>
              <w:rPr>
                <w:rFonts w:ascii="Arial" w:hAnsi="Arial" w:cs="Arial"/>
              </w:rPr>
              <w:t>. 6</w:t>
            </w:r>
          </w:p>
          <w:p w14:paraId="72E62EA0" w14:textId="77777777" w:rsidR="00F90214" w:rsidRPr="000B3C8E" w:rsidRDefault="00F90214" w:rsidP="0050618C">
            <w:pPr>
              <w:pStyle w:val="BodyTextIndent"/>
              <w:ind w:left="0"/>
              <w:jc w:val="both"/>
              <w:rPr>
                <w:rFonts w:ascii="Arial" w:hAnsi="Arial" w:cs="Arial"/>
              </w:rPr>
            </w:pPr>
            <w:r>
              <w:rPr>
                <w:rFonts w:ascii="Arial" w:hAnsi="Arial" w:cs="Arial"/>
              </w:rPr>
              <w:t>Hiljemalt</w:t>
            </w:r>
            <w:r w:rsidRPr="000B3C8E">
              <w:rPr>
                <w:rFonts w:ascii="Arial" w:hAnsi="Arial" w:cs="Arial"/>
              </w:rPr>
              <w:t xml:space="preserve"> </w:t>
            </w:r>
            <w:r>
              <w:rPr>
                <w:rFonts w:ascii="Arial" w:hAnsi="Arial" w:cs="Arial"/>
              </w:rPr>
              <w:t>üks nädal</w:t>
            </w:r>
            <w:r w:rsidRPr="000B3C8E">
              <w:rPr>
                <w:rFonts w:ascii="Arial" w:hAnsi="Arial" w:cs="Arial"/>
              </w:rPr>
              <w:t xml:space="preserve"> enne väljaõppeüritust</w:t>
            </w:r>
          </w:p>
          <w:p w14:paraId="0397A2FE" w14:textId="77777777" w:rsidR="00F90214" w:rsidRPr="000B3C8E" w:rsidRDefault="00F90214" w:rsidP="0050618C">
            <w:pPr>
              <w:pStyle w:val="BodyTextIndent"/>
              <w:ind w:left="0"/>
              <w:jc w:val="both"/>
              <w:rPr>
                <w:rFonts w:ascii="Arial" w:hAnsi="Arial" w:cs="Arial"/>
              </w:rPr>
            </w:pPr>
            <w:r w:rsidRPr="000B3C8E">
              <w:rPr>
                <w:rFonts w:ascii="Arial" w:hAnsi="Arial" w:cs="Arial"/>
              </w:rPr>
              <w:t>Väljaõppeürituse läbiviimise päeval</w:t>
            </w:r>
          </w:p>
          <w:p w14:paraId="6B54AF48" w14:textId="77777777" w:rsidR="00F90214" w:rsidRDefault="00F90214" w:rsidP="0050618C">
            <w:pPr>
              <w:pStyle w:val="BodyTextIndent"/>
              <w:ind w:left="0"/>
              <w:jc w:val="both"/>
              <w:rPr>
                <w:rFonts w:ascii="Arial" w:hAnsi="Arial" w:cs="Arial"/>
              </w:rPr>
            </w:pPr>
          </w:p>
          <w:p w14:paraId="2AD54229" w14:textId="77777777" w:rsidR="00F90214" w:rsidRDefault="00F90214" w:rsidP="0050618C">
            <w:pPr>
              <w:pStyle w:val="BodyTextIndent"/>
              <w:ind w:left="0"/>
              <w:jc w:val="both"/>
              <w:rPr>
                <w:rFonts w:ascii="Arial" w:hAnsi="Arial" w:cs="Arial"/>
              </w:rPr>
            </w:pPr>
            <w:r>
              <w:rPr>
                <w:rFonts w:ascii="Arial" w:hAnsi="Arial" w:cs="Arial"/>
              </w:rPr>
              <w:t>Sündmuse käigus</w:t>
            </w:r>
          </w:p>
          <w:p w14:paraId="5257F30A" w14:textId="77777777" w:rsidR="00F90214" w:rsidRPr="000B3C8E" w:rsidRDefault="00F90214" w:rsidP="0050618C">
            <w:pPr>
              <w:pStyle w:val="BodyTextIndent"/>
              <w:ind w:left="0"/>
              <w:jc w:val="both"/>
              <w:rPr>
                <w:rFonts w:ascii="Arial" w:hAnsi="Arial" w:cs="Arial"/>
              </w:rPr>
            </w:pPr>
            <w:r>
              <w:rPr>
                <w:rFonts w:ascii="Arial" w:hAnsi="Arial" w:cs="Arial"/>
              </w:rPr>
              <w:t>Hiljemalt</w:t>
            </w:r>
            <w:r w:rsidRPr="000B3C8E">
              <w:rPr>
                <w:rFonts w:ascii="Arial" w:hAnsi="Arial" w:cs="Arial"/>
              </w:rPr>
              <w:t xml:space="preserve"> kolm nädalat peale väljaõppeürituse lõppu</w:t>
            </w:r>
          </w:p>
        </w:tc>
      </w:tr>
      <w:tr w:rsidR="002D3679" w:rsidRPr="000B3C8E" w14:paraId="2F4DBF7C" w14:textId="77777777" w:rsidTr="0050618C">
        <w:tc>
          <w:tcPr>
            <w:tcW w:w="2798" w:type="dxa"/>
          </w:tcPr>
          <w:p w14:paraId="6F99D3F6" w14:textId="346CE7C8" w:rsidR="002D3679" w:rsidRPr="004B448D" w:rsidRDefault="00271A85" w:rsidP="00271A85">
            <w:pPr>
              <w:pStyle w:val="BodyTextIndent"/>
              <w:ind w:left="0"/>
              <w:jc w:val="both"/>
              <w:rPr>
                <w:rFonts w:ascii="Arial" w:hAnsi="Arial" w:cs="Arial"/>
              </w:rPr>
            </w:pPr>
            <w:r w:rsidRPr="004B448D">
              <w:rPr>
                <w:rFonts w:ascii="Arial" w:hAnsi="Arial" w:cs="Arial"/>
              </w:rPr>
              <w:t>Allüksus (k</w:t>
            </w:r>
            <w:r w:rsidR="002D3679" w:rsidRPr="004B448D">
              <w:rPr>
                <w:rFonts w:ascii="Arial" w:hAnsi="Arial" w:cs="Arial"/>
              </w:rPr>
              <w:t>ompanii, malevkond</w:t>
            </w:r>
            <w:r w:rsidRPr="004B448D">
              <w:rPr>
                <w:rFonts w:ascii="Arial" w:hAnsi="Arial" w:cs="Arial"/>
              </w:rPr>
              <w:t>, üksikrühm)</w:t>
            </w:r>
          </w:p>
        </w:tc>
        <w:tc>
          <w:tcPr>
            <w:tcW w:w="3574" w:type="dxa"/>
          </w:tcPr>
          <w:p w14:paraId="5FF68C9B" w14:textId="77777777" w:rsidR="002D3679" w:rsidRPr="004B448D" w:rsidRDefault="00271A85" w:rsidP="0050618C">
            <w:pPr>
              <w:pStyle w:val="BodyTextIndent"/>
              <w:ind w:left="0"/>
              <w:jc w:val="both"/>
              <w:rPr>
                <w:rFonts w:ascii="Arial" w:hAnsi="Arial" w:cs="Arial"/>
              </w:rPr>
            </w:pPr>
            <w:r w:rsidRPr="004B448D">
              <w:rPr>
                <w:rFonts w:ascii="Arial" w:hAnsi="Arial" w:cs="Arial"/>
              </w:rPr>
              <w:t>Sündmus väljaõppesüsteemis</w:t>
            </w:r>
          </w:p>
          <w:p w14:paraId="7B6585EA" w14:textId="3FC1BA09" w:rsidR="00271A85" w:rsidRPr="004B448D" w:rsidRDefault="00271A85" w:rsidP="0050618C">
            <w:pPr>
              <w:pStyle w:val="BodyTextIndent"/>
              <w:ind w:left="0"/>
              <w:jc w:val="both"/>
              <w:rPr>
                <w:rFonts w:ascii="Arial" w:hAnsi="Arial" w:cs="Arial"/>
              </w:rPr>
            </w:pPr>
            <w:r w:rsidRPr="004B448D">
              <w:rPr>
                <w:rFonts w:ascii="Arial" w:hAnsi="Arial" w:cs="Arial"/>
              </w:rPr>
              <w:t>Allüksuse väljaõppetsükli</w:t>
            </w:r>
            <w:r w:rsidR="00EF3087" w:rsidRPr="004B448D">
              <w:rPr>
                <w:rFonts w:ascii="Arial" w:hAnsi="Arial" w:cs="Arial"/>
              </w:rPr>
              <w:t xml:space="preserve"> kalender</w:t>
            </w:r>
            <w:r w:rsidRPr="004B448D">
              <w:rPr>
                <w:rFonts w:ascii="Arial" w:hAnsi="Arial" w:cs="Arial"/>
              </w:rPr>
              <w:t>plaan</w:t>
            </w:r>
            <w:r w:rsidR="00EF3087" w:rsidRPr="004B448D">
              <w:rPr>
                <w:rFonts w:ascii="Arial" w:hAnsi="Arial" w:cs="Arial"/>
              </w:rPr>
              <w:t xml:space="preserve"> (väljavõte </w:t>
            </w:r>
            <w:proofErr w:type="spellStart"/>
            <w:r w:rsidR="00EF3087" w:rsidRPr="004B448D">
              <w:rPr>
                <w:rFonts w:ascii="Arial" w:hAnsi="Arial" w:cs="Arial"/>
              </w:rPr>
              <w:t>VÕPISest</w:t>
            </w:r>
            <w:proofErr w:type="spellEnd"/>
            <w:r w:rsidR="00EF3087" w:rsidRPr="004B448D">
              <w:rPr>
                <w:rFonts w:ascii="Arial" w:hAnsi="Arial" w:cs="Arial"/>
              </w:rPr>
              <w:t xml:space="preserve">) </w:t>
            </w:r>
          </w:p>
        </w:tc>
        <w:tc>
          <w:tcPr>
            <w:tcW w:w="2695" w:type="dxa"/>
          </w:tcPr>
          <w:p w14:paraId="7D6D25BA" w14:textId="77777777" w:rsidR="00271A85" w:rsidRPr="004B448D" w:rsidRDefault="00271A85" w:rsidP="0050618C">
            <w:pPr>
              <w:pStyle w:val="BodyTextIndent"/>
              <w:ind w:left="0"/>
              <w:jc w:val="both"/>
              <w:rPr>
                <w:rFonts w:ascii="Arial" w:hAnsi="Arial" w:cs="Arial"/>
              </w:rPr>
            </w:pPr>
            <w:r w:rsidRPr="004B448D">
              <w:rPr>
                <w:rFonts w:ascii="Arial" w:hAnsi="Arial" w:cs="Arial"/>
              </w:rPr>
              <w:t xml:space="preserve">Vastavalt </w:t>
            </w:r>
            <w:proofErr w:type="spellStart"/>
            <w:r w:rsidRPr="004B448D">
              <w:rPr>
                <w:rFonts w:ascii="Arial" w:hAnsi="Arial" w:cs="Arial"/>
              </w:rPr>
              <w:t>ptk</w:t>
            </w:r>
            <w:proofErr w:type="spellEnd"/>
            <w:r w:rsidRPr="004B448D">
              <w:rPr>
                <w:rFonts w:ascii="Arial" w:hAnsi="Arial" w:cs="Arial"/>
              </w:rPr>
              <w:t>. 6</w:t>
            </w:r>
          </w:p>
          <w:p w14:paraId="00CF6476" w14:textId="4FCE462B" w:rsidR="00271A85" w:rsidRPr="004B448D" w:rsidRDefault="00271A85" w:rsidP="00271A85">
            <w:pPr>
              <w:pStyle w:val="BodyTextIndent"/>
              <w:ind w:left="0"/>
              <w:jc w:val="both"/>
              <w:rPr>
                <w:rFonts w:ascii="Arial" w:hAnsi="Arial" w:cs="Arial"/>
              </w:rPr>
            </w:pPr>
            <w:r w:rsidRPr="004B448D">
              <w:rPr>
                <w:rFonts w:ascii="Arial" w:hAnsi="Arial" w:cs="Arial"/>
              </w:rPr>
              <w:t xml:space="preserve">Kalendriaasta jaanuar  (aluseks </w:t>
            </w:r>
            <w:r w:rsidR="00EF3087" w:rsidRPr="004B448D">
              <w:rPr>
                <w:rFonts w:ascii="Arial" w:hAnsi="Arial" w:cs="Arial"/>
              </w:rPr>
              <w:t>väljaõppeperiood</w:t>
            </w:r>
            <w:r w:rsidRPr="004B448D">
              <w:rPr>
                <w:rFonts w:ascii="Arial" w:hAnsi="Arial" w:cs="Arial"/>
              </w:rPr>
              <w:t>)</w:t>
            </w:r>
          </w:p>
        </w:tc>
      </w:tr>
      <w:tr w:rsidR="00F90214" w:rsidRPr="000B3C8E" w14:paraId="66B74943" w14:textId="77777777" w:rsidTr="0050618C">
        <w:tc>
          <w:tcPr>
            <w:tcW w:w="2798" w:type="dxa"/>
          </w:tcPr>
          <w:p w14:paraId="72E634CA" w14:textId="77777777" w:rsidR="00F90214" w:rsidRPr="000B3C8E" w:rsidRDefault="00F90214" w:rsidP="0050618C">
            <w:pPr>
              <w:pStyle w:val="BodyTextIndent"/>
              <w:ind w:left="0"/>
              <w:jc w:val="both"/>
              <w:rPr>
                <w:rFonts w:ascii="Arial" w:hAnsi="Arial" w:cs="Arial"/>
              </w:rPr>
            </w:pPr>
            <w:r w:rsidRPr="000B3C8E">
              <w:rPr>
                <w:rFonts w:ascii="Arial" w:hAnsi="Arial" w:cs="Arial"/>
              </w:rPr>
              <w:t xml:space="preserve">Maakaitseringkond </w:t>
            </w:r>
          </w:p>
          <w:p w14:paraId="048427DE" w14:textId="77777777" w:rsidR="00F90214" w:rsidRPr="000B3C8E" w:rsidRDefault="00F90214" w:rsidP="0050618C">
            <w:pPr>
              <w:pStyle w:val="BodyTextIndent"/>
              <w:ind w:left="0"/>
              <w:jc w:val="both"/>
              <w:rPr>
                <w:rFonts w:ascii="Arial" w:hAnsi="Arial" w:cs="Arial"/>
              </w:rPr>
            </w:pPr>
            <w:r w:rsidRPr="000B3C8E">
              <w:rPr>
                <w:rFonts w:ascii="Arial" w:hAnsi="Arial" w:cs="Arial"/>
              </w:rPr>
              <w:lastRenderedPageBreak/>
              <w:t>Malev</w:t>
            </w:r>
          </w:p>
          <w:p w14:paraId="5CFA1423" w14:textId="77777777" w:rsidR="00F90214" w:rsidRPr="000B3C8E" w:rsidRDefault="00F90214" w:rsidP="0050618C">
            <w:pPr>
              <w:pStyle w:val="BodyTextIndent"/>
              <w:ind w:left="0"/>
              <w:jc w:val="both"/>
              <w:rPr>
                <w:rFonts w:ascii="Arial" w:hAnsi="Arial" w:cs="Arial"/>
              </w:rPr>
            </w:pPr>
            <w:proofErr w:type="spellStart"/>
            <w:r w:rsidRPr="000B3C8E">
              <w:rPr>
                <w:rFonts w:ascii="Arial" w:hAnsi="Arial" w:cs="Arial"/>
              </w:rPr>
              <w:t>Küberkaitseüksus</w:t>
            </w:r>
            <w:proofErr w:type="spellEnd"/>
          </w:p>
          <w:p w14:paraId="00E36E2B" w14:textId="77777777" w:rsidR="00F90214" w:rsidRPr="00011DE3" w:rsidRDefault="00F90214" w:rsidP="0050618C">
            <w:pPr>
              <w:pStyle w:val="BodyTextIndent"/>
              <w:ind w:left="0"/>
              <w:jc w:val="both"/>
              <w:rPr>
                <w:rFonts w:ascii="Arial" w:hAnsi="Arial" w:cs="Arial"/>
              </w:rPr>
            </w:pPr>
            <w:r w:rsidRPr="00011DE3">
              <w:rPr>
                <w:rFonts w:ascii="Arial" w:hAnsi="Arial" w:cs="Arial"/>
              </w:rPr>
              <w:t>Kaitseliidu kool</w:t>
            </w:r>
          </w:p>
          <w:p w14:paraId="300606DE" w14:textId="77777777" w:rsidR="00F90214" w:rsidRPr="000B3C8E" w:rsidRDefault="00F90214" w:rsidP="0050618C">
            <w:pPr>
              <w:pStyle w:val="BodyTextIndent"/>
              <w:ind w:left="0"/>
              <w:jc w:val="both"/>
              <w:rPr>
                <w:rFonts w:ascii="Arial" w:hAnsi="Arial" w:cs="Arial"/>
              </w:rPr>
            </w:pPr>
          </w:p>
        </w:tc>
        <w:tc>
          <w:tcPr>
            <w:tcW w:w="3574" w:type="dxa"/>
          </w:tcPr>
          <w:p w14:paraId="724242AC" w14:textId="77777777" w:rsidR="00F90214" w:rsidRDefault="00F90214" w:rsidP="0050618C">
            <w:pPr>
              <w:pStyle w:val="BodyTextIndent"/>
              <w:ind w:left="0"/>
              <w:jc w:val="both"/>
              <w:rPr>
                <w:rFonts w:ascii="Arial" w:hAnsi="Arial" w:cs="Arial"/>
              </w:rPr>
            </w:pPr>
            <w:r>
              <w:rPr>
                <w:rFonts w:ascii="Arial" w:hAnsi="Arial" w:cs="Arial"/>
              </w:rPr>
              <w:lastRenderedPageBreak/>
              <w:t>Sündmus väljaõppe infosüsteemis</w:t>
            </w:r>
          </w:p>
          <w:p w14:paraId="7304A586" w14:textId="77777777" w:rsidR="00F90214" w:rsidRPr="000B3C8E" w:rsidRDefault="00F90214" w:rsidP="0050618C">
            <w:pPr>
              <w:pStyle w:val="BodyTextIndent"/>
              <w:ind w:left="0"/>
              <w:jc w:val="both"/>
              <w:rPr>
                <w:rFonts w:ascii="Arial" w:hAnsi="Arial" w:cs="Arial"/>
              </w:rPr>
            </w:pPr>
            <w:r w:rsidRPr="000B3C8E">
              <w:rPr>
                <w:rFonts w:ascii="Arial" w:hAnsi="Arial" w:cs="Arial"/>
              </w:rPr>
              <w:lastRenderedPageBreak/>
              <w:t>Järgmise kalendriaasta eelkäsk</w:t>
            </w:r>
          </w:p>
          <w:p w14:paraId="144EF09B" w14:textId="77777777" w:rsidR="00F90214" w:rsidRPr="000B3C8E" w:rsidRDefault="00F90214" w:rsidP="0050618C">
            <w:pPr>
              <w:pStyle w:val="BodyTextIndent"/>
              <w:ind w:left="0"/>
              <w:jc w:val="both"/>
              <w:rPr>
                <w:rFonts w:ascii="Arial" w:hAnsi="Arial" w:cs="Arial"/>
              </w:rPr>
            </w:pPr>
          </w:p>
          <w:p w14:paraId="33712594" w14:textId="77777777" w:rsidR="00F90214" w:rsidRPr="000B3C8E" w:rsidRDefault="00F90214" w:rsidP="0050618C">
            <w:pPr>
              <w:pStyle w:val="BodyTextIndent"/>
              <w:ind w:left="0"/>
              <w:jc w:val="both"/>
              <w:rPr>
                <w:rFonts w:ascii="Arial" w:hAnsi="Arial" w:cs="Arial"/>
              </w:rPr>
            </w:pPr>
            <w:r w:rsidRPr="000B3C8E">
              <w:rPr>
                <w:rFonts w:ascii="Arial" w:hAnsi="Arial" w:cs="Arial"/>
              </w:rPr>
              <w:t>Aastakäsk ja tööplaan</w:t>
            </w:r>
          </w:p>
          <w:p w14:paraId="16BB6C3F" w14:textId="77777777" w:rsidR="00F90214" w:rsidRPr="000B3C8E" w:rsidRDefault="00F90214" w:rsidP="0050618C">
            <w:pPr>
              <w:pStyle w:val="BodyTextIndent"/>
              <w:ind w:left="0"/>
              <w:jc w:val="both"/>
              <w:rPr>
                <w:rFonts w:ascii="Arial" w:hAnsi="Arial" w:cs="Arial"/>
              </w:rPr>
            </w:pPr>
            <w:r w:rsidRPr="000B3C8E">
              <w:rPr>
                <w:rFonts w:ascii="Arial" w:hAnsi="Arial" w:cs="Arial"/>
              </w:rPr>
              <w:t>Kalenderplaan (koostab KLK)</w:t>
            </w:r>
          </w:p>
          <w:p w14:paraId="2F345952" w14:textId="77777777" w:rsidR="00F90214" w:rsidRPr="000B3C8E" w:rsidRDefault="00F90214" w:rsidP="0050618C">
            <w:pPr>
              <w:autoSpaceDE w:val="0"/>
              <w:autoSpaceDN w:val="0"/>
              <w:adjustRightInd w:val="0"/>
            </w:pPr>
          </w:p>
          <w:p w14:paraId="06536D9E" w14:textId="77777777" w:rsidR="00F90214" w:rsidRPr="000B3C8E" w:rsidRDefault="00F90214" w:rsidP="0050618C">
            <w:pPr>
              <w:autoSpaceDE w:val="0"/>
              <w:autoSpaceDN w:val="0"/>
              <w:adjustRightInd w:val="0"/>
            </w:pPr>
            <w:r w:rsidRPr="00C622A8">
              <w:t>M</w:t>
            </w:r>
            <w:r>
              <w:t>aakaitseringkonna/</w:t>
            </w:r>
            <w:r w:rsidRPr="00C622A8">
              <w:t>maleva allüksuste väljaõppetaseme aruanne</w:t>
            </w:r>
          </w:p>
        </w:tc>
        <w:tc>
          <w:tcPr>
            <w:tcW w:w="2695" w:type="dxa"/>
          </w:tcPr>
          <w:p w14:paraId="49A0FD2C" w14:textId="77777777" w:rsidR="00F90214" w:rsidRDefault="00F90214" w:rsidP="0050618C">
            <w:pPr>
              <w:pStyle w:val="BodyTextIndent"/>
              <w:ind w:left="0"/>
              <w:jc w:val="both"/>
              <w:rPr>
                <w:rFonts w:ascii="Arial" w:hAnsi="Arial" w:cs="Arial"/>
              </w:rPr>
            </w:pPr>
            <w:r>
              <w:rPr>
                <w:rFonts w:ascii="Arial" w:hAnsi="Arial" w:cs="Arial"/>
              </w:rPr>
              <w:lastRenderedPageBreak/>
              <w:t xml:space="preserve">Vastavalt </w:t>
            </w:r>
            <w:proofErr w:type="spellStart"/>
            <w:r>
              <w:rPr>
                <w:rFonts w:ascii="Arial" w:hAnsi="Arial" w:cs="Arial"/>
              </w:rPr>
              <w:t>ptk</w:t>
            </w:r>
            <w:proofErr w:type="spellEnd"/>
            <w:r>
              <w:rPr>
                <w:rFonts w:ascii="Arial" w:hAnsi="Arial" w:cs="Arial"/>
              </w:rPr>
              <w:t>. 6</w:t>
            </w:r>
          </w:p>
          <w:p w14:paraId="401D525B" w14:textId="77777777" w:rsidR="00F90214" w:rsidRPr="000B3C8E" w:rsidRDefault="00F90214" w:rsidP="0050618C">
            <w:pPr>
              <w:pStyle w:val="BodyTextIndent"/>
              <w:ind w:left="0"/>
              <w:jc w:val="both"/>
              <w:rPr>
                <w:rFonts w:ascii="Arial" w:hAnsi="Arial" w:cs="Arial"/>
              </w:rPr>
            </w:pPr>
            <w:r w:rsidRPr="000B3C8E">
              <w:rPr>
                <w:rFonts w:ascii="Arial" w:hAnsi="Arial" w:cs="Arial"/>
              </w:rPr>
              <w:lastRenderedPageBreak/>
              <w:t>Eelneva kalendriaasta kevad</w:t>
            </w:r>
          </w:p>
          <w:p w14:paraId="3FED50F0" w14:textId="77777777" w:rsidR="00F90214" w:rsidRPr="000B3C8E" w:rsidRDefault="00F90214" w:rsidP="0050618C">
            <w:pPr>
              <w:pStyle w:val="BodyTextIndent"/>
              <w:ind w:left="0"/>
              <w:jc w:val="both"/>
              <w:rPr>
                <w:rFonts w:ascii="Arial" w:hAnsi="Arial" w:cs="Arial"/>
              </w:rPr>
            </w:pPr>
            <w:r w:rsidRPr="000B3C8E">
              <w:rPr>
                <w:rFonts w:ascii="Arial" w:hAnsi="Arial" w:cs="Arial"/>
              </w:rPr>
              <w:t>Eelneva kalendriaasta IV kvartal</w:t>
            </w:r>
          </w:p>
          <w:p w14:paraId="0E46E5E6" w14:textId="77777777" w:rsidR="00F90214" w:rsidRDefault="00F90214" w:rsidP="0050618C">
            <w:pPr>
              <w:pStyle w:val="BodyTextIndent"/>
              <w:ind w:left="0"/>
              <w:jc w:val="both"/>
              <w:rPr>
                <w:rFonts w:ascii="Arial" w:hAnsi="Arial" w:cs="Arial"/>
              </w:rPr>
            </w:pPr>
          </w:p>
          <w:p w14:paraId="50EE72CF" w14:textId="77777777" w:rsidR="00F90214" w:rsidRPr="000B3C8E" w:rsidRDefault="00F90214" w:rsidP="0050618C">
            <w:pPr>
              <w:pStyle w:val="BodyTextIndent"/>
              <w:ind w:left="0"/>
              <w:jc w:val="both"/>
              <w:rPr>
                <w:rFonts w:ascii="Arial" w:hAnsi="Arial" w:cs="Arial"/>
              </w:rPr>
            </w:pPr>
            <w:r>
              <w:rPr>
                <w:rFonts w:ascii="Arial" w:hAnsi="Arial" w:cs="Arial"/>
              </w:rPr>
              <w:t>Hiljemalt</w:t>
            </w:r>
            <w:r w:rsidRPr="000B3C8E">
              <w:rPr>
                <w:rFonts w:ascii="Arial" w:hAnsi="Arial" w:cs="Arial"/>
              </w:rPr>
              <w:t xml:space="preserve"> </w:t>
            </w:r>
            <w:r>
              <w:rPr>
                <w:rFonts w:ascii="Arial" w:hAnsi="Arial" w:cs="Arial"/>
              </w:rPr>
              <w:t>kvartalile järgneva kuu 5. kuupäevaks</w:t>
            </w:r>
            <w:r w:rsidRPr="000B3C8E">
              <w:rPr>
                <w:rFonts w:ascii="Arial" w:hAnsi="Arial" w:cs="Arial"/>
              </w:rPr>
              <w:t xml:space="preserve"> </w:t>
            </w:r>
          </w:p>
        </w:tc>
      </w:tr>
      <w:tr w:rsidR="00F90214" w:rsidRPr="000B3C8E" w14:paraId="1E1816E0" w14:textId="77777777" w:rsidTr="0050618C">
        <w:tc>
          <w:tcPr>
            <w:tcW w:w="2798" w:type="dxa"/>
          </w:tcPr>
          <w:p w14:paraId="208275EB" w14:textId="77777777" w:rsidR="00F90214" w:rsidRDefault="00F90214" w:rsidP="0050618C">
            <w:pPr>
              <w:pStyle w:val="BodyTextIndent"/>
              <w:ind w:left="0"/>
              <w:jc w:val="both"/>
              <w:rPr>
                <w:rFonts w:ascii="Arial" w:hAnsi="Arial" w:cs="Arial"/>
              </w:rPr>
            </w:pPr>
            <w:r>
              <w:rPr>
                <w:rFonts w:ascii="Arial" w:hAnsi="Arial" w:cs="Arial"/>
              </w:rPr>
              <w:lastRenderedPageBreak/>
              <w:t xml:space="preserve">Kaitseliidu peastaap </w:t>
            </w:r>
          </w:p>
          <w:p w14:paraId="47F28566" w14:textId="5E6C541E" w:rsidR="00F90214" w:rsidRDefault="00F90214" w:rsidP="0050618C">
            <w:pPr>
              <w:pStyle w:val="BodyTextIndent"/>
              <w:ind w:left="0"/>
              <w:jc w:val="both"/>
              <w:rPr>
                <w:rFonts w:ascii="Arial" w:hAnsi="Arial" w:cs="Arial"/>
              </w:rPr>
            </w:pPr>
            <w:r>
              <w:rPr>
                <w:rFonts w:ascii="Arial" w:hAnsi="Arial" w:cs="Arial"/>
              </w:rPr>
              <w:t xml:space="preserve">KLPS </w:t>
            </w:r>
            <w:r w:rsidR="004B138B">
              <w:rPr>
                <w:rFonts w:ascii="Arial" w:hAnsi="Arial" w:cs="Arial"/>
              </w:rPr>
              <w:t>v</w:t>
            </w:r>
            <w:r w:rsidRPr="00011DE3">
              <w:rPr>
                <w:rFonts w:ascii="Arial" w:hAnsi="Arial" w:cs="Arial"/>
              </w:rPr>
              <w:t>alveteenistus</w:t>
            </w:r>
            <w:r>
              <w:rPr>
                <w:rFonts w:ascii="Arial" w:hAnsi="Arial" w:cs="Arial"/>
              </w:rPr>
              <w:t>e osakond</w:t>
            </w:r>
          </w:p>
          <w:p w14:paraId="3DF46967" w14:textId="77777777" w:rsidR="00F90214" w:rsidRPr="000B3C8E" w:rsidRDefault="00F90214" w:rsidP="0050618C">
            <w:pPr>
              <w:pStyle w:val="BodyTextIndent"/>
              <w:ind w:left="0"/>
              <w:jc w:val="both"/>
              <w:rPr>
                <w:rFonts w:ascii="Arial" w:hAnsi="Arial" w:cs="Arial"/>
              </w:rPr>
            </w:pPr>
            <w:proofErr w:type="spellStart"/>
            <w:r w:rsidRPr="000B3C8E">
              <w:rPr>
                <w:rFonts w:ascii="Arial" w:hAnsi="Arial" w:cs="Arial"/>
              </w:rPr>
              <w:t>Naiskodukaitse</w:t>
            </w:r>
            <w:proofErr w:type="spellEnd"/>
          </w:p>
          <w:p w14:paraId="647C7BF8" w14:textId="77777777" w:rsidR="00F90214" w:rsidRDefault="00F90214" w:rsidP="0050618C">
            <w:pPr>
              <w:pStyle w:val="BodyTextIndent"/>
              <w:ind w:left="0"/>
              <w:jc w:val="both"/>
              <w:rPr>
                <w:rFonts w:ascii="Arial" w:hAnsi="Arial" w:cs="Arial"/>
              </w:rPr>
            </w:pPr>
            <w:r>
              <w:rPr>
                <w:rFonts w:ascii="Arial" w:hAnsi="Arial" w:cs="Arial"/>
              </w:rPr>
              <w:t xml:space="preserve">NK ja KT </w:t>
            </w:r>
          </w:p>
          <w:p w14:paraId="16ACB3FC" w14:textId="77777777" w:rsidR="00F90214" w:rsidRPr="000B3C8E" w:rsidRDefault="00F90214" w:rsidP="0050618C">
            <w:pPr>
              <w:pStyle w:val="BodyTextIndent"/>
              <w:ind w:left="0"/>
              <w:jc w:val="both"/>
              <w:rPr>
                <w:rFonts w:ascii="Arial" w:hAnsi="Arial" w:cs="Arial"/>
              </w:rPr>
            </w:pPr>
          </w:p>
        </w:tc>
        <w:tc>
          <w:tcPr>
            <w:tcW w:w="3574" w:type="dxa"/>
          </w:tcPr>
          <w:p w14:paraId="7A818AAF" w14:textId="77777777" w:rsidR="00F90214" w:rsidRDefault="00F90214" w:rsidP="0050618C">
            <w:pPr>
              <w:pStyle w:val="BodyTextIndent"/>
              <w:ind w:left="0"/>
              <w:jc w:val="both"/>
              <w:rPr>
                <w:rFonts w:ascii="Arial" w:hAnsi="Arial" w:cs="Arial"/>
              </w:rPr>
            </w:pPr>
            <w:r w:rsidRPr="000B5DC2">
              <w:rPr>
                <w:rFonts w:ascii="Arial" w:hAnsi="Arial" w:cs="Arial"/>
              </w:rPr>
              <w:t>Sündmus väljaõppe infosüsteemis</w:t>
            </w:r>
          </w:p>
          <w:p w14:paraId="56B247FF" w14:textId="77777777" w:rsidR="00F90214" w:rsidRPr="000B3C8E" w:rsidRDefault="00F90214" w:rsidP="0050618C">
            <w:pPr>
              <w:pStyle w:val="BodyTextIndent"/>
              <w:ind w:left="0"/>
              <w:jc w:val="both"/>
              <w:rPr>
                <w:rFonts w:ascii="Arial" w:hAnsi="Arial" w:cs="Arial"/>
              </w:rPr>
            </w:pPr>
            <w:r w:rsidRPr="000B3C8E">
              <w:rPr>
                <w:rFonts w:ascii="Arial" w:hAnsi="Arial" w:cs="Arial"/>
              </w:rPr>
              <w:t>Järgmise kalendriaasta eelkäsk</w:t>
            </w:r>
          </w:p>
          <w:p w14:paraId="1080D52F" w14:textId="77777777" w:rsidR="00F90214" w:rsidRPr="000B3C8E" w:rsidRDefault="00F90214" w:rsidP="0050618C">
            <w:pPr>
              <w:pStyle w:val="BodyTextIndent"/>
              <w:ind w:left="0"/>
              <w:jc w:val="both"/>
              <w:rPr>
                <w:rFonts w:ascii="Arial" w:hAnsi="Arial" w:cs="Arial"/>
              </w:rPr>
            </w:pPr>
          </w:p>
          <w:p w14:paraId="397F33DB" w14:textId="77777777" w:rsidR="00F90214" w:rsidRPr="000B3C8E" w:rsidRDefault="00F90214" w:rsidP="0050618C">
            <w:pPr>
              <w:pStyle w:val="BodyTextIndent"/>
              <w:ind w:left="0"/>
              <w:jc w:val="both"/>
              <w:rPr>
                <w:rFonts w:ascii="Arial" w:hAnsi="Arial" w:cs="Arial"/>
              </w:rPr>
            </w:pPr>
            <w:r w:rsidRPr="000B3C8E">
              <w:rPr>
                <w:rFonts w:ascii="Arial" w:hAnsi="Arial" w:cs="Arial"/>
              </w:rPr>
              <w:t>Kaitseliidu ülema aastakäsk</w:t>
            </w:r>
          </w:p>
          <w:p w14:paraId="5FF532D8" w14:textId="77777777" w:rsidR="00F90214" w:rsidRPr="000B3C8E" w:rsidRDefault="00F90214" w:rsidP="0050618C">
            <w:pPr>
              <w:pStyle w:val="BodyTextIndent"/>
              <w:ind w:left="0"/>
              <w:jc w:val="both"/>
              <w:rPr>
                <w:rFonts w:ascii="Arial" w:hAnsi="Arial" w:cs="Arial"/>
              </w:rPr>
            </w:pPr>
            <w:r>
              <w:rPr>
                <w:rFonts w:ascii="Arial" w:hAnsi="Arial" w:cs="Arial"/>
              </w:rPr>
              <w:t>Kokkuvõtted/aruanded</w:t>
            </w:r>
          </w:p>
        </w:tc>
        <w:tc>
          <w:tcPr>
            <w:tcW w:w="2695" w:type="dxa"/>
          </w:tcPr>
          <w:p w14:paraId="5CAC83F3" w14:textId="77777777" w:rsidR="00F90214" w:rsidRDefault="00F90214" w:rsidP="0050618C">
            <w:pPr>
              <w:pStyle w:val="BodyTextIndent"/>
              <w:ind w:left="0"/>
              <w:jc w:val="both"/>
              <w:rPr>
                <w:rFonts w:ascii="Arial" w:hAnsi="Arial" w:cs="Arial"/>
              </w:rPr>
            </w:pPr>
            <w:r>
              <w:rPr>
                <w:rFonts w:ascii="Arial" w:hAnsi="Arial" w:cs="Arial"/>
              </w:rPr>
              <w:t xml:space="preserve">Vastavalt </w:t>
            </w:r>
            <w:proofErr w:type="spellStart"/>
            <w:r>
              <w:rPr>
                <w:rFonts w:ascii="Arial" w:hAnsi="Arial" w:cs="Arial"/>
              </w:rPr>
              <w:t>ptk</w:t>
            </w:r>
            <w:proofErr w:type="spellEnd"/>
            <w:r>
              <w:rPr>
                <w:rFonts w:ascii="Arial" w:hAnsi="Arial" w:cs="Arial"/>
              </w:rPr>
              <w:t>. 6</w:t>
            </w:r>
          </w:p>
          <w:p w14:paraId="614EE84D" w14:textId="77777777" w:rsidR="00F90214" w:rsidRPr="000B3C8E" w:rsidRDefault="00F90214" w:rsidP="0050618C">
            <w:pPr>
              <w:pStyle w:val="BodyTextIndent"/>
              <w:ind w:left="0"/>
              <w:jc w:val="both"/>
              <w:rPr>
                <w:rFonts w:ascii="Arial" w:hAnsi="Arial" w:cs="Arial"/>
              </w:rPr>
            </w:pPr>
            <w:r w:rsidRPr="000B3C8E">
              <w:rPr>
                <w:rFonts w:ascii="Arial" w:hAnsi="Arial" w:cs="Arial"/>
              </w:rPr>
              <w:t>Eelneva kalendriaasta kevad</w:t>
            </w:r>
          </w:p>
          <w:p w14:paraId="2B32C8CF" w14:textId="77777777" w:rsidR="00F90214" w:rsidRPr="000B3C8E" w:rsidRDefault="00F90214" w:rsidP="0050618C">
            <w:pPr>
              <w:pStyle w:val="BodyTextIndent"/>
              <w:ind w:left="0"/>
              <w:jc w:val="both"/>
              <w:rPr>
                <w:rFonts w:ascii="Arial" w:hAnsi="Arial" w:cs="Arial"/>
              </w:rPr>
            </w:pPr>
            <w:r w:rsidRPr="000B3C8E">
              <w:rPr>
                <w:rFonts w:ascii="Arial" w:hAnsi="Arial" w:cs="Arial"/>
              </w:rPr>
              <w:t>Eelneva kalendriaasta IV kvartal</w:t>
            </w:r>
          </w:p>
          <w:p w14:paraId="564E8A2F" w14:textId="77777777" w:rsidR="00F90214" w:rsidRPr="000B3C8E" w:rsidRDefault="00F90214" w:rsidP="0050618C">
            <w:pPr>
              <w:pStyle w:val="BodyTextIndent"/>
              <w:ind w:left="0"/>
              <w:jc w:val="both"/>
              <w:rPr>
                <w:rFonts w:ascii="Arial" w:hAnsi="Arial" w:cs="Arial"/>
              </w:rPr>
            </w:pPr>
            <w:r>
              <w:rPr>
                <w:rFonts w:ascii="Arial" w:hAnsi="Arial" w:cs="Arial"/>
              </w:rPr>
              <w:t>Hiljemalt</w:t>
            </w:r>
            <w:r w:rsidRPr="000B3C8E">
              <w:rPr>
                <w:rFonts w:ascii="Arial" w:hAnsi="Arial" w:cs="Arial"/>
              </w:rPr>
              <w:t xml:space="preserve"> kolm nädalat peale kvartali lõppu</w:t>
            </w:r>
            <w:r>
              <w:rPr>
                <w:rFonts w:ascii="Arial" w:hAnsi="Arial" w:cs="Arial"/>
              </w:rPr>
              <w:t>/vastavalt korraldustele (TERE, KV ülesannete täitmise aruanne)</w:t>
            </w:r>
          </w:p>
        </w:tc>
      </w:tr>
    </w:tbl>
    <w:p w14:paraId="1D325523" w14:textId="77777777" w:rsidR="00F90214" w:rsidRDefault="00F90214" w:rsidP="00F90214">
      <w:pPr>
        <w:spacing w:after="120" w:line="360" w:lineRule="auto"/>
        <w:ind w:left="-5" w:right="0"/>
      </w:pPr>
    </w:p>
    <w:p w14:paraId="2EF8D750" w14:textId="217B4917" w:rsidR="00F90214" w:rsidRDefault="00F90214" w:rsidP="00F90214">
      <w:pPr>
        <w:spacing w:after="120" w:line="360" w:lineRule="auto"/>
        <w:ind w:left="-5" w:right="0"/>
      </w:pPr>
      <w:r>
        <w:t>Väljaõppeprotsessi lahutamatud osad on hindamine ja kontroll, mille eesmärk on saada ülevaade väljaõppe</w:t>
      </w:r>
      <w:r w:rsidR="004B448D">
        <w:t>st</w:t>
      </w:r>
      <w:r>
        <w:t>. Väljaõppe kontroll on tegevus, mille käigus kogutakse andmed sõltuvalt püstitatud eesmärgist. Hindamine on tegevus, kus kontrolli käigus saadud andmeid võrreldakse väljaõppe dokumentides kehtestatud normide või plaanituga. See on ühtmoodi vajalik nii korraldajatele kui ka õppes osalejatele, sest annab tagasisidet nii väljaõppe tulemuste, protsessi, süsteemi ja eesmärkide kohta.</w:t>
      </w:r>
    </w:p>
    <w:p w14:paraId="1B68E95D" w14:textId="7653BA0A" w:rsidR="00F90214" w:rsidRDefault="00F90214" w:rsidP="00F90214">
      <w:pPr>
        <w:spacing w:after="120" w:line="360" w:lineRule="auto"/>
        <w:ind w:left="-5" w:right="0"/>
      </w:pPr>
      <w:r>
        <w:t>Kaitseliidus korraldavad väljaõppe kontrolli ja hindamist kõikide tasandite juhid. Peamiselt tehaks</w:t>
      </w:r>
      <w:r w:rsidR="002D3679">
        <w:t>e eesmärgikontrolli. Selle alus</w:t>
      </w:r>
      <w:r>
        <w:t>eks on õppe eesmärkidest lähtuvalt koostatud hindamisevahendid (nt laskmistel tulemuste protokoll või taktik</w:t>
      </w:r>
      <w:r w:rsidR="001922A9">
        <w:t>a harjutusel allüksuse hindamis</w:t>
      </w:r>
      <w:r>
        <w:t>leht</w:t>
      </w:r>
      <w:r w:rsidR="00EC6CE2">
        <w:t xml:space="preserve"> (Lisa 3)</w:t>
      </w:r>
      <w:r>
        <w:t xml:space="preserve">), mis plaanimise protsessi käigus koostatakse ja sündmuse käigus täidetakse ning </w:t>
      </w:r>
      <w:r w:rsidR="004B138B">
        <w:t xml:space="preserve">talletatakse struktuuriüksuses </w:t>
      </w:r>
      <w:r w:rsidRPr="004B448D">
        <w:t>individuaal</w:t>
      </w:r>
      <w:r w:rsidR="004B448D" w:rsidRPr="004B448D">
        <w:t>s</w:t>
      </w:r>
      <w:r w:rsidRPr="004B448D">
        <w:t>e ja kollektiiv</w:t>
      </w:r>
      <w:r w:rsidR="004B448D" w:rsidRPr="004B448D">
        <w:t>s</w:t>
      </w:r>
      <w:r w:rsidRPr="004B448D">
        <w:t xml:space="preserve">e väljaõppe arvestus. </w:t>
      </w:r>
      <w:r>
        <w:t xml:space="preserve">Hindamistulemuste põhjal antakse tagasiside väljaõppes osalenutele (koos kommentaaride ja juhistega) ning struktuuriüksuse juhile(koos järelduste ja ettepanekutega). </w:t>
      </w:r>
    </w:p>
    <w:p w14:paraId="22CD4B56" w14:textId="3BFABD5F" w:rsidR="00F90214" w:rsidRDefault="00F90214" w:rsidP="00F90214">
      <w:pPr>
        <w:spacing w:after="120" w:line="360" w:lineRule="auto"/>
        <w:ind w:left="-5" w:right="0"/>
      </w:pPr>
      <w:r w:rsidRPr="004B448D">
        <w:t xml:space="preserve">Õppuste, õppekogunemiste ja vähemalt üksikrühma taseme taktikaharjutuste kohta koostatakse kokkuvõte, mis talletatakse </w:t>
      </w:r>
      <w:r w:rsidR="004B448D" w:rsidRPr="004B448D">
        <w:t>struktuuriüksuses</w:t>
      </w:r>
      <w:r w:rsidRPr="004B448D">
        <w:t xml:space="preserve">. Hindamisvahendite ja kokkuvõtete alusel koostab maleva staap </w:t>
      </w:r>
      <w:r w:rsidR="001F7157" w:rsidRPr="004B448D">
        <w:t xml:space="preserve">sõjalise ja mittesõjaliste osade </w:t>
      </w:r>
      <w:r w:rsidRPr="004B448D">
        <w:t xml:space="preserve">väljaõppe </w:t>
      </w:r>
      <w:proofErr w:type="spellStart"/>
      <w:r w:rsidRPr="004B448D">
        <w:t>kvartaalse</w:t>
      </w:r>
      <w:proofErr w:type="spellEnd"/>
      <w:r w:rsidRPr="004B448D">
        <w:t xml:space="preserve"> aruande (Vt </w:t>
      </w:r>
      <w:proofErr w:type="spellStart"/>
      <w:r w:rsidRPr="004B448D">
        <w:t>ptk</w:t>
      </w:r>
      <w:proofErr w:type="spellEnd"/>
      <w:r w:rsidRPr="004B448D">
        <w:t xml:space="preserve"> </w:t>
      </w:r>
      <w:r w:rsidR="00C421EB" w:rsidRPr="004B448D">
        <w:t>6, b.1)</w:t>
      </w:r>
      <w:r w:rsidRPr="004B448D">
        <w:t>.</w:t>
      </w:r>
    </w:p>
    <w:p w14:paraId="38CFDEB6" w14:textId="77777777" w:rsidR="00F90214" w:rsidRDefault="00F90214" w:rsidP="00F90214">
      <w:pPr>
        <w:spacing w:before="240" w:after="120" w:line="360" w:lineRule="auto"/>
        <w:ind w:right="0"/>
      </w:pPr>
      <w:r>
        <w:lastRenderedPageBreak/>
        <w:t xml:space="preserve">Keskselt </w:t>
      </w:r>
      <w:r w:rsidRPr="006018CF">
        <w:t>korraldab</w:t>
      </w:r>
      <w:r>
        <w:t xml:space="preserve"> </w:t>
      </w:r>
      <w:r w:rsidRPr="006018CF">
        <w:t xml:space="preserve">Kaitseliidus </w:t>
      </w:r>
      <w:r>
        <w:t xml:space="preserve">väljaõppe kontrolli Kaitseliidu peastaabi väljaõppeosakond vastavalt Kaitseliidu peastaabi põhimäärusele ja Kaitseliidu ülema korraldustele. Väljaõppe kontrolli viiakse läbi vastavalt Kaitseväe Sõjaväelise väljaõppe eeskirjale, Kaitseliidu väljaõppe eeskirjale ning </w:t>
      </w:r>
      <w:r w:rsidRPr="002125FB">
        <w:rPr>
          <w:rFonts w:eastAsiaTheme="minorEastAsia"/>
          <w:color w:val="auto"/>
        </w:rPr>
        <w:t>Kaitseliidus struktuuriüksuste ja valdkondlikku v</w:t>
      </w:r>
      <w:r w:rsidRPr="002125FB">
        <w:rPr>
          <w:rFonts w:ascii="ArialMT" w:eastAsiaTheme="minorEastAsia" w:hAnsi="ArialMT" w:cs="ArialMT"/>
          <w:color w:val="auto"/>
        </w:rPr>
        <w:t>äljaõpe erisusi täpsustava</w:t>
      </w:r>
      <w:r>
        <w:rPr>
          <w:rFonts w:ascii="ArialMT" w:eastAsiaTheme="minorEastAsia" w:hAnsi="ArialMT" w:cs="ArialMT"/>
          <w:color w:val="auto"/>
        </w:rPr>
        <w:t>te</w:t>
      </w:r>
      <w:r w:rsidRPr="002125FB">
        <w:rPr>
          <w:rFonts w:ascii="ArialMT" w:eastAsiaTheme="minorEastAsia" w:hAnsi="ArialMT" w:cs="ArialMT"/>
          <w:color w:val="auto"/>
        </w:rPr>
        <w:t xml:space="preserve"> </w:t>
      </w:r>
      <w:r>
        <w:t>alam</w:t>
      </w:r>
      <w:r w:rsidRPr="004E6C5B">
        <w:t>dokumen</w:t>
      </w:r>
      <w:r>
        <w:t>tide alusel.</w:t>
      </w:r>
    </w:p>
    <w:p w14:paraId="38305836" w14:textId="554AAC6C" w:rsidR="00746E65" w:rsidRPr="000B3C8E" w:rsidRDefault="00573E43" w:rsidP="00746E65">
      <w:r w:rsidRPr="000B3C8E">
        <w:rPr>
          <w:noProof/>
        </w:rPr>
        <mc:AlternateContent>
          <mc:Choice Requires="wps">
            <w:drawing>
              <wp:anchor distT="0" distB="0" distL="114300" distR="114300" simplePos="0" relativeHeight="251742208" behindDoc="0" locked="0" layoutInCell="1" allowOverlap="1" wp14:anchorId="3EC1BD2D" wp14:editId="04F97383">
                <wp:simplePos x="0" y="0"/>
                <wp:positionH relativeFrom="column">
                  <wp:posOffset>737540</wp:posOffset>
                </wp:positionH>
                <wp:positionV relativeFrom="paragraph">
                  <wp:posOffset>97818</wp:posOffset>
                </wp:positionV>
                <wp:extent cx="4198288" cy="3325495"/>
                <wp:effectExtent l="19050" t="57150" r="31115" b="65405"/>
                <wp:wrapNone/>
                <wp:docPr id="66" name="Right Arrow 66"/>
                <wp:cNvGraphicFramePr/>
                <a:graphic xmlns:a="http://schemas.openxmlformats.org/drawingml/2006/main">
                  <a:graphicData uri="http://schemas.microsoft.com/office/word/2010/wordprocessingShape">
                    <wps:wsp>
                      <wps:cNvSpPr/>
                      <wps:spPr>
                        <a:xfrm>
                          <a:off x="0" y="0"/>
                          <a:ext cx="4198288" cy="3325495"/>
                        </a:xfrm>
                        <a:prstGeom prst="rightArrow">
                          <a:avLst>
                            <a:gd name="adj1" fmla="val 72953"/>
                            <a:gd name="adj2" fmla="val 50000"/>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597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6" o:spid="_x0000_s1026" type="#_x0000_t13" style="position:absolute;margin-left:58.05pt;margin-top:7.7pt;width:330.55pt;height:26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" adj="13045,2921" filled="f" strokecolor="#0070c0" strokeweight="3pt"/>
            </w:pict>
          </mc:Fallback>
        </mc:AlternateContent>
      </w:r>
    </w:p>
    <w:p w14:paraId="5104B621" w14:textId="429B1F76" w:rsidR="00746E65" w:rsidRPr="000B3C8E" w:rsidRDefault="00746E65" w:rsidP="00746E65"/>
    <w:p w14:paraId="5A3AB1C8" w14:textId="5D693512" w:rsidR="00746E65" w:rsidRPr="000B3C8E" w:rsidRDefault="00746E65" w:rsidP="00746E65"/>
    <w:p w14:paraId="2B67844D" w14:textId="7915EEFA" w:rsidR="00746E65" w:rsidRPr="000B3C8E" w:rsidRDefault="00573E43" w:rsidP="00746E65">
      <w:r w:rsidRPr="000B3C8E">
        <w:rPr>
          <w:noProof/>
        </w:rPr>
        <mc:AlternateContent>
          <mc:Choice Requires="wps">
            <w:drawing>
              <wp:anchor distT="0" distB="0" distL="114300" distR="114300" simplePos="0" relativeHeight="251669504" behindDoc="0" locked="0" layoutInCell="1" allowOverlap="1" wp14:anchorId="4884655C" wp14:editId="382F624D">
                <wp:simplePos x="0" y="0"/>
                <wp:positionH relativeFrom="column">
                  <wp:posOffset>857355</wp:posOffset>
                </wp:positionH>
                <wp:positionV relativeFrom="paragraph">
                  <wp:posOffset>81800</wp:posOffset>
                </wp:positionV>
                <wp:extent cx="1552575" cy="8096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552575" cy="809625"/>
                        </a:xfrm>
                        <a:prstGeom prst="rect">
                          <a:avLst/>
                        </a:prstGeom>
                        <a:noFill/>
                        <a:ln w="6350">
                          <a:solidFill>
                            <a:prstClr val="black"/>
                          </a:solidFill>
                        </a:ln>
                      </wps:spPr>
                      <wps:txbx>
                        <w:txbxContent>
                          <w:p w14:paraId="3AA12AAA" w14:textId="12450BFE" w:rsidR="009D41A0" w:rsidRPr="003D298F" w:rsidRDefault="009D41A0" w:rsidP="00746E65">
                            <w:pPr>
                              <w:jc w:val="center"/>
                              <w:rPr>
                                <w:color w:val="auto"/>
                              </w:rPr>
                            </w:pPr>
                            <w:r w:rsidRPr="003D298F">
                              <w:rPr>
                                <w:color w:val="auto"/>
                              </w:rPr>
                              <w:t>Võime- ja eesmärgikirjeldused</w:t>
                            </w:r>
                          </w:p>
                          <w:p w14:paraId="53EE89D5" w14:textId="77777777" w:rsidR="009D41A0" w:rsidRPr="003D298F" w:rsidRDefault="009D41A0" w:rsidP="00746E65">
                            <w:pPr>
                              <w:jc w:val="center"/>
                              <w:rPr>
                                <w:color w:val="auto"/>
                              </w:rPr>
                            </w:pPr>
                            <w:r w:rsidRPr="003D298F">
                              <w:rPr>
                                <w:color w:val="auto"/>
                              </w:rPr>
                              <w:t>Taktikalised juhendid</w:t>
                            </w:r>
                          </w:p>
                          <w:p w14:paraId="012A9490" w14:textId="77777777" w:rsidR="009D41A0" w:rsidRPr="003D298F" w:rsidRDefault="009D41A0" w:rsidP="00746E65">
                            <w:pPr>
                              <w:jc w:val="center"/>
                              <w:rPr>
                                <w:color w:val="auto"/>
                              </w:rPr>
                            </w:pPr>
                            <w:r w:rsidRPr="003D298F">
                              <w:rPr>
                                <w:color w:val="auto"/>
                              </w:rPr>
                              <w:t>Varustusetabelid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4655C" id="_x0000_t202" coordsize="21600,21600" o:spt="202" path="m,l,21600r21600,l21600,xe">
                <v:stroke joinstyle="miter"/>
                <v:path gradientshapeok="t" o:connecttype="rect"/>
              </v:shapetype>
              <v:shape id="Text Box 42" o:spid="_x0000_s1026" type="#_x0000_t202" style="position:absolute;left:0;text-align:left;margin-left:67.5pt;margin-top:6.45pt;width:122.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" filled="f" strokeweight=".5pt">
                <v:textbox>
                  <w:txbxContent>
                    <w:p w14:paraId="3AA12AAA" w14:textId="12450BFE" w:rsidR="009D41A0" w:rsidRPr="003D298F" w:rsidRDefault="009D41A0" w:rsidP="00746E65">
                      <w:pPr>
                        <w:jc w:val="center"/>
                        <w:rPr>
                          <w:color w:val="auto"/>
                        </w:rPr>
                      </w:pPr>
                      <w:r w:rsidRPr="003D298F">
                        <w:rPr>
                          <w:color w:val="auto"/>
                        </w:rPr>
                        <w:t>Võime- ja eesmärgikirjeldused</w:t>
                      </w:r>
                    </w:p>
                    <w:p w14:paraId="53EE89D5" w14:textId="77777777" w:rsidR="009D41A0" w:rsidRPr="003D298F" w:rsidRDefault="009D41A0" w:rsidP="00746E65">
                      <w:pPr>
                        <w:jc w:val="center"/>
                        <w:rPr>
                          <w:color w:val="auto"/>
                        </w:rPr>
                      </w:pPr>
                      <w:r w:rsidRPr="003D298F">
                        <w:rPr>
                          <w:color w:val="auto"/>
                        </w:rPr>
                        <w:t>Taktikalised juhendid</w:t>
                      </w:r>
                    </w:p>
                    <w:p w14:paraId="012A9490" w14:textId="77777777" w:rsidR="009D41A0" w:rsidRPr="003D298F" w:rsidRDefault="009D41A0" w:rsidP="00746E65">
                      <w:pPr>
                        <w:jc w:val="center"/>
                        <w:rPr>
                          <w:color w:val="auto"/>
                        </w:rPr>
                      </w:pPr>
                      <w:r w:rsidRPr="003D298F">
                        <w:rPr>
                          <w:color w:val="auto"/>
                        </w:rPr>
                        <w:t>Varustusetabelid</w:t>
                      </w:r>
                    </w:p>
                  </w:txbxContent>
                </v:textbox>
              </v:shape>
            </w:pict>
          </mc:Fallback>
        </mc:AlternateContent>
      </w:r>
    </w:p>
    <w:p w14:paraId="652CB0D8" w14:textId="597DD6B1" w:rsidR="00746E65" w:rsidRPr="000B3C8E" w:rsidRDefault="00712A4F" w:rsidP="00746E65">
      <w:r w:rsidRPr="000B3C8E">
        <w:rPr>
          <w:noProof/>
        </w:rPr>
        <mc:AlternateContent>
          <mc:Choice Requires="wps">
            <w:drawing>
              <wp:anchor distT="0" distB="0" distL="114300" distR="114300" simplePos="0" relativeHeight="251679744" behindDoc="0" locked="0" layoutInCell="1" allowOverlap="1" wp14:anchorId="72645BA2" wp14:editId="1A64DC5D">
                <wp:simplePos x="0" y="0"/>
                <wp:positionH relativeFrom="column">
                  <wp:posOffset>2597591</wp:posOffset>
                </wp:positionH>
                <wp:positionV relativeFrom="paragraph">
                  <wp:posOffset>97928</wp:posOffset>
                </wp:positionV>
                <wp:extent cx="1367625" cy="612251"/>
                <wp:effectExtent l="0" t="0" r="23495" b="16510"/>
                <wp:wrapNone/>
                <wp:docPr id="51" name="Text Box 51"/>
                <wp:cNvGraphicFramePr/>
                <a:graphic xmlns:a="http://schemas.openxmlformats.org/drawingml/2006/main">
                  <a:graphicData uri="http://schemas.microsoft.com/office/word/2010/wordprocessingShape">
                    <wps:wsp>
                      <wps:cNvSpPr txBox="1"/>
                      <wps:spPr>
                        <a:xfrm>
                          <a:off x="0" y="0"/>
                          <a:ext cx="1367625" cy="612251"/>
                        </a:xfrm>
                        <a:prstGeom prst="rect">
                          <a:avLst/>
                        </a:prstGeom>
                        <a:noFill/>
                        <a:ln w="6350">
                          <a:solidFill>
                            <a:prstClr val="black"/>
                          </a:solidFill>
                        </a:ln>
                      </wps:spPr>
                      <wps:txbx>
                        <w:txbxContent>
                          <w:p w14:paraId="7CD4430A" w14:textId="7B9EC10A" w:rsidR="009D41A0" w:rsidRDefault="009D41A0" w:rsidP="00746E65">
                            <w:pPr>
                              <w:jc w:val="center"/>
                            </w:pPr>
                            <w:r>
                              <w:t>Väljaõppe dokumentatsioon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45BA2" id="Text Box 51" o:spid="_x0000_s1027" type="#_x0000_t202" style="position:absolute;left:0;text-align:left;margin-left:204.55pt;margin-top:7.7pt;width:107.7pt;height:4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" filled="f" strokeweight=".5pt">
                <v:textbox>
                  <w:txbxContent>
                    <w:p w14:paraId="7CD4430A" w14:textId="7B9EC10A" w:rsidR="009D41A0" w:rsidRDefault="009D41A0" w:rsidP="00746E65">
                      <w:pPr>
                        <w:jc w:val="center"/>
                      </w:pPr>
                      <w:r>
                        <w:t>Väljaõppe dokumentatsioon</w:t>
                      </w:r>
                    </w:p>
                  </w:txbxContent>
                </v:textbox>
              </v:shape>
            </w:pict>
          </mc:Fallback>
        </mc:AlternateContent>
      </w:r>
    </w:p>
    <w:p w14:paraId="19C06A41" w14:textId="2B9DE936" w:rsidR="00746E65" w:rsidRPr="000B3C8E" w:rsidRDefault="00746E65" w:rsidP="00746E65"/>
    <w:p w14:paraId="6E30AD97" w14:textId="01F0F285" w:rsidR="00746E65" w:rsidRPr="000B3C8E" w:rsidRDefault="00746E65" w:rsidP="00746E65"/>
    <w:p w14:paraId="347BF763" w14:textId="735FB6A1" w:rsidR="00746E65" w:rsidRPr="000B3C8E" w:rsidRDefault="00712A4F" w:rsidP="00746E65">
      <w:r w:rsidRPr="000B3C8E">
        <w:rPr>
          <w:noProof/>
        </w:rPr>
        <mc:AlternateContent>
          <mc:Choice Requires="wps">
            <w:drawing>
              <wp:anchor distT="0" distB="0" distL="114300" distR="114300" simplePos="0" relativeHeight="251739136" behindDoc="0" locked="0" layoutInCell="1" allowOverlap="1" wp14:anchorId="6301B249" wp14:editId="1A45362D">
                <wp:simplePos x="0" y="0"/>
                <wp:positionH relativeFrom="margin">
                  <wp:posOffset>-458608</wp:posOffset>
                </wp:positionH>
                <wp:positionV relativeFrom="paragraph">
                  <wp:posOffset>172555</wp:posOffset>
                </wp:positionV>
                <wp:extent cx="1051200" cy="569000"/>
                <wp:effectExtent l="19050" t="19050" r="15875" b="21590"/>
                <wp:wrapNone/>
                <wp:docPr id="43" name="Text Box 43"/>
                <wp:cNvGraphicFramePr/>
                <a:graphic xmlns:a="http://schemas.openxmlformats.org/drawingml/2006/main">
                  <a:graphicData uri="http://schemas.microsoft.com/office/word/2010/wordprocessingShape">
                    <wps:wsp>
                      <wps:cNvSpPr txBox="1"/>
                      <wps:spPr>
                        <a:xfrm>
                          <a:off x="0" y="0"/>
                          <a:ext cx="1051200" cy="569000"/>
                        </a:xfrm>
                        <a:prstGeom prst="rect">
                          <a:avLst/>
                        </a:prstGeom>
                        <a:noFill/>
                        <a:ln w="38100">
                          <a:solidFill>
                            <a:srgbClr val="0070C0"/>
                          </a:solidFill>
                        </a:ln>
                      </wps:spPr>
                      <wps:txbx>
                        <w:txbxContent>
                          <w:p w14:paraId="4AA89408" w14:textId="0B345255" w:rsidR="009D41A0" w:rsidRDefault="009D41A0" w:rsidP="00573E43">
                            <w:pPr>
                              <w:jc w:val="center"/>
                            </w:pPr>
                            <w:r>
                              <w:t>Vajalike pädevusteta inimene</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1B249" id="Text Box 43" o:spid="_x0000_s1028" type="#_x0000_t202" style="position:absolute;left:0;text-align:left;margin-left:-36.1pt;margin-top:13.6pt;width:82.75pt;height:44.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" filled="f" strokecolor="#0070c0" strokeweight="3pt">
                <v:textbox inset="1mm,0,0,0">
                  <w:txbxContent>
                    <w:p w14:paraId="4AA89408" w14:textId="0B345255" w:rsidR="009D41A0" w:rsidRDefault="009D41A0" w:rsidP="00573E43">
                      <w:pPr>
                        <w:jc w:val="center"/>
                      </w:pPr>
                      <w:r>
                        <w:t>Vajalike pädevusteta inimene</w:t>
                      </w:r>
                    </w:p>
                  </w:txbxContent>
                </v:textbox>
                <w10:wrap anchorx="margin"/>
              </v:shape>
            </w:pict>
          </mc:Fallback>
        </mc:AlternateContent>
      </w:r>
      <w:r w:rsidRPr="000B3C8E">
        <w:rPr>
          <w:noProof/>
        </w:rPr>
        <mc:AlternateContent>
          <mc:Choice Requires="wps">
            <w:drawing>
              <wp:anchor distT="0" distB="0" distL="114300" distR="114300" simplePos="0" relativeHeight="251741184" behindDoc="0" locked="0" layoutInCell="1" allowOverlap="1" wp14:anchorId="10F77951" wp14:editId="1D92AB97">
                <wp:simplePos x="0" y="0"/>
                <wp:positionH relativeFrom="margin">
                  <wp:posOffset>5050155</wp:posOffset>
                </wp:positionH>
                <wp:positionV relativeFrom="paragraph">
                  <wp:posOffset>175895</wp:posOffset>
                </wp:positionV>
                <wp:extent cx="1097280" cy="704850"/>
                <wp:effectExtent l="19050" t="19050" r="26670" b="19050"/>
                <wp:wrapNone/>
                <wp:docPr id="44" name="Text Box 44"/>
                <wp:cNvGraphicFramePr/>
                <a:graphic xmlns:a="http://schemas.openxmlformats.org/drawingml/2006/main">
                  <a:graphicData uri="http://schemas.microsoft.com/office/word/2010/wordprocessingShape">
                    <wps:wsp>
                      <wps:cNvSpPr txBox="1"/>
                      <wps:spPr>
                        <a:xfrm>
                          <a:off x="0" y="0"/>
                          <a:ext cx="1097280" cy="704850"/>
                        </a:xfrm>
                        <a:prstGeom prst="rect">
                          <a:avLst/>
                        </a:prstGeom>
                        <a:noFill/>
                        <a:ln w="38100">
                          <a:solidFill>
                            <a:srgbClr val="0070C0"/>
                          </a:solidFill>
                        </a:ln>
                      </wps:spPr>
                      <wps:txbx>
                        <w:txbxContent>
                          <w:p w14:paraId="044A56EC" w14:textId="79E92C70" w:rsidR="009D41A0" w:rsidRDefault="009D41A0" w:rsidP="002E4822">
                            <w:pPr>
                              <w:jc w:val="center"/>
                            </w:pPr>
                            <w:r>
                              <w:t>Vajaliku pädevusega inimene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77951" id="Text Box 44" o:spid="_x0000_s1029" type="#_x0000_t202" style="position:absolute;left:0;text-align:left;margin-left:397.65pt;margin-top:13.85pt;width:86.4pt;height:5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" filled="f" strokecolor="#0070c0" strokeweight="3pt">
                <v:textbox>
                  <w:txbxContent>
                    <w:p w14:paraId="044A56EC" w14:textId="79E92C70" w:rsidR="009D41A0" w:rsidRDefault="009D41A0" w:rsidP="002E4822">
                      <w:pPr>
                        <w:jc w:val="center"/>
                      </w:pPr>
                      <w:r>
                        <w:t>Vajaliku pädevusega inimene</w:t>
                      </w:r>
                    </w:p>
                  </w:txbxContent>
                </v:textbox>
                <w10:wrap anchorx="margin"/>
              </v:shape>
            </w:pict>
          </mc:Fallback>
        </mc:AlternateContent>
      </w:r>
    </w:p>
    <w:p w14:paraId="0D9A4F39" w14:textId="0103F36C" w:rsidR="00746E65" w:rsidRPr="000B3C8E" w:rsidRDefault="00712A4F" w:rsidP="00746E65">
      <w:r w:rsidRPr="000B3C8E">
        <w:rPr>
          <w:rFonts w:eastAsiaTheme="minorHAnsi"/>
          <w:noProof/>
          <w:color w:val="auto"/>
        </w:rPr>
        <mc:AlternateContent>
          <mc:Choice Requires="wps">
            <w:drawing>
              <wp:anchor distT="0" distB="0" distL="114300" distR="114300" simplePos="0" relativeHeight="251744256" behindDoc="0" locked="0" layoutInCell="1" allowOverlap="1" wp14:anchorId="7051E2BF" wp14:editId="41EB469A">
                <wp:simplePos x="0" y="0"/>
                <wp:positionH relativeFrom="margin">
                  <wp:posOffset>2096853</wp:posOffset>
                </wp:positionH>
                <wp:positionV relativeFrom="paragraph">
                  <wp:posOffset>164575</wp:posOffset>
                </wp:positionV>
                <wp:extent cx="1186373" cy="482803"/>
                <wp:effectExtent l="0" t="0" r="13970" b="12700"/>
                <wp:wrapNone/>
                <wp:docPr id="73" name="Text Box 73"/>
                <wp:cNvGraphicFramePr/>
                <a:graphic xmlns:a="http://schemas.openxmlformats.org/drawingml/2006/main">
                  <a:graphicData uri="http://schemas.microsoft.com/office/word/2010/wordprocessingShape">
                    <wps:wsp>
                      <wps:cNvSpPr txBox="1"/>
                      <wps:spPr>
                        <a:xfrm>
                          <a:off x="0" y="0"/>
                          <a:ext cx="1186373" cy="482803"/>
                        </a:xfrm>
                        <a:prstGeom prst="rect">
                          <a:avLst/>
                        </a:prstGeom>
                        <a:noFill/>
                        <a:ln w="6350">
                          <a:solidFill>
                            <a:srgbClr val="0070C0"/>
                          </a:solidFill>
                        </a:ln>
                      </wps:spPr>
                      <wps:txbx>
                        <w:txbxContent>
                          <w:p w14:paraId="0E7D2337" w14:textId="01701A2A" w:rsidR="009D41A0" w:rsidRDefault="009D41A0" w:rsidP="00A46E3B">
                            <w:pPr>
                              <w:jc w:val="center"/>
                            </w:pPr>
                            <w:r>
                              <w:t>KAITSELIIDU LIIGE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1E2BF" id="Text Box 73" o:spid="_x0000_s1030" type="#_x0000_t202" style="position:absolute;left:0;text-align:left;margin-left:165.1pt;margin-top:12.95pt;width:93.4pt;height:38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" filled="f" strokecolor="#0070c0" strokeweight=".5pt">
                <v:textbox>
                  <w:txbxContent>
                    <w:p w14:paraId="0E7D2337" w14:textId="01701A2A" w:rsidR="009D41A0" w:rsidRDefault="009D41A0" w:rsidP="00A46E3B">
                      <w:pPr>
                        <w:jc w:val="center"/>
                      </w:pPr>
                      <w:r>
                        <w:t>KAITSELIIDU LIIGE</w:t>
                      </w:r>
                    </w:p>
                  </w:txbxContent>
                </v:textbox>
                <w10:wrap anchorx="margin"/>
              </v:shape>
            </w:pict>
          </mc:Fallback>
        </mc:AlternateContent>
      </w:r>
      <w:r w:rsidRPr="000B3C8E">
        <w:rPr>
          <w:rFonts w:eastAsiaTheme="minorHAnsi"/>
          <w:noProof/>
          <w:color w:val="auto"/>
        </w:rPr>
        <mc:AlternateContent>
          <mc:Choice Requires="wps">
            <w:drawing>
              <wp:anchor distT="0" distB="0" distL="114300" distR="114300" simplePos="0" relativeHeight="251683840" behindDoc="0" locked="0" layoutInCell="1" allowOverlap="1" wp14:anchorId="004508A3" wp14:editId="499F7E87">
                <wp:simplePos x="0" y="0"/>
                <wp:positionH relativeFrom="margin">
                  <wp:posOffset>3502660</wp:posOffset>
                </wp:positionH>
                <wp:positionV relativeFrom="paragraph">
                  <wp:posOffset>54499</wp:posOffset>
                </wp:positionV>
                <wp:extent cx="877570" cy="358140"/>
                <wp:effectExtent l="0" t="0" r="17780" b="22860"/>
                <wp:wrapNone/>
                <wp:docPr id="53" name="Text Box 53"/>
                <wp:cNvGraphicFramePr/>
                <a:graphic xmlns:a="http://schemas.openxmlformats.org/drawingml/2006/main">
                  <a:graphicData uri="http://schemas.microsoft.com/office/word/2010/wordprocessingShape">
                    <wps:wsp>
                      <wps:cNvSpPr txBox="1"/>
                      <wps:spPr>
                        <a:xfrm>
                          <a:off x="0" y="0"/>
                          <a:ext cx="877570" cy="358140"/>
                        </a:xfrm>
                        <a:prstGeom prst="rect">
                          <a:avLst/>
                        </a:prstGeom>
                        <a:noFill/>
                        <a:ln w="6350">
                          <a:solidFill>
                            <a:prstClr val="black"/>
                          </a:solidFill>
                        </a:ln>
                      </wps:spPr>
                      <wps:txbx>
                        <w:txbxContent>
                          <w:p w14:paraId="5B9136F9" w14:textId="5601EFB0" w:rsidR="009D41A0" w:rsidRDefault="009D41A0" w:rsidP="00746E65">
                            <w:pPr>
                              <w:jc w:val="center"/>
                            </w:pPr>
                            <w:r>
                              <w:t xml:space="preserve">Raha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08A3" id="Text Box 53" o:spid="_x0000_s1031" type="#_x0000_t202" style="position:absolute;left:0;text-align:left;margin-left:275.8pt;margin-top:4.3pt;width:69.1pt;height:28.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" filled="f" strokeweight=".5pt">
                <v:textbox>
                  <w:txbxContent>
                    <w:p w14:paraId="5B9136F9" w14:textId="5601EFB0" w:rsidR="009D41A0" w:rsidRDefault="009D41A0" w:rsidP="00746E65">
                      <w:pPr>
                        <w:jc w:val="center"/>
                      </w:pPr>
                      <w:r>
                        <w:t xml:space="preserve">Raha </w:t>
                      </w:r>
                    </w:p>
                  </w:txbxContent>
                </v:textbox>
                <w10:wrap anchorx="margin"/>
              </v:shape>
            </w:pict>
          </mc:Fallback>
        </mc:AlternateContent>
      </w:r>
    </w:p>
    <w:p w14:paraId="017CE70F" w14:textId="4A060426" w:rsidR="00746E65" w:rsidRPr="000B3C8E" w:rsidRDefault="00573E43" w:rsidP="00746E65">
      <w:r w:rsidRPr="000B3C8E">
        <w:rPr>
          <w:noProof/>
        </w:rPr>
        <mc:AlternateContent>
          <mc:Choice Requires="wps">
            <w:drawing>
              <wp:anchor distT="0" distB="0" distL="114300" distR="114300" simplePos="0" relativeHeight="251681792" behindDoc="0" locked="0" layoutInCell="1" allowOverlap="1" wp14:anchorId="66D20D1E" wp14:editId="6E5DA34C">
                <wp:simplePos x="0" y="0"/>
                <wp:positionH relativeFrom="column">
                  <wp:posOffset>857865</wp:posOffset>
                </wp:positionH>
                <wp:positionV relativeFrom="paragraph">
                  <wp:posOffset>39780</wp:posOffset>
                </wp:positionV>
                <wp:extent cx="1096010" cy="519379"/>
                <wp:effectExtent l="0" t="0" r="27940" b="14605"/>
                <wp:wrapNone/>
                <wp:docPr id="52" name="Text Box 52"/>
                <wp:cNvGraphicFramePr/>
                <a:graphic xmlns:a="http://schemas.openxmlformats.org/drawingml/2006/main">
                  <a:graphicData uri="http://schemas.microsoft.com/office/word/2010/wordprocessingShape">
                    <wps:wsp>
                      <wps:cNvSpPr txBox="1"/>
                      <wps:spPr>
                        <a:xfrm>
                          <a:off x="0" y="0"/>
                          <a:ext cx="1096010" cy="519379"/>
                        </a:xfrm>
                        <a:prstGeom prst="rect">
                          <a:avLst/>
                        </a:prstGeom>
                        <a:noFill/>
                        <a:ln w="6350">
                          <a:solidFill>
                            <a:prstClr val="black"/>
                          </a:solidFill>
                        </a:ln>
                      </wps:spPr>
                      <wps:txbx>
                        <w:txbxContent>
                          <w:p w14:paraId="7CA6D504" w14:textId="0C9F69BC" w:rsidR="009D41A0" w:rsidRDefault="009D41A0" w:rsidP="00746E65">
                            <w:pPr>
                              <w:jc w:val="center"/>
                            </w:pPr>
                            <w:r>
                              <w:t>Väljaõppe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20D1E" id="Text Box 52" o:spid="_x0000_s1032" type="#_x0000_t202" style="position:absolute;left:0;text-align:left;margin-left:67.55pt;margin-top:3.15pt;width:86.3pt;height:4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" filled="f" strokeweight=".5pt">
                <v:textbox>
                  <w:txbxContent>
                    <w:p w14:paraId="7CA6D504" w14:textId="0C9F69BC" w:rsidR="009D41A0" w:rsidRDefault="009D41A0" w:rsidP="00746E65">
                      <w:pPr>
                        <w:jc w:val="center"/>
                      </w:pPr>
                      <w:r>
                        <w:t>Väljaõppe personal</w:t>
                      </w:r>
                    </w:p>
                  </w:txbxContent>
                </v:textbox>
              </v:shape>
            </w:pict>
          </mc:Fallback>
        </mc:AlternateContent>
      </w:r>
    </w:p>
    <w:p w14:paraId="44A3026C" w14:textId="75C3BBBA" w:rsidR="00746E65" w:rsidRPr="000B3C8E" w:rsidRDefault="00712A4F" w:rsidP="00746E65">
      <w:r w:rsidRPr="000B3C8E">
        <w:rPr>
          <w:rFonts w:eastAsiaTheme="minorHAnsi"/>
          <w:noProof/>
          <w:color w:val="auto"/>
        </w:rPr>
        <mc:AlternateContent>
          <mc:Choice Requires="wps">
            <w:drawing>
              <wp:anchor distT="0" distB="0" distL="114300" distR="114300" simplePos="0" relativeHeight="251677696" behindDoc="0" locked="0" layoutInCell="1" allowOverlap="1" wp14:anchorId="23B449E6" wp14:editId="0A825FE6">
                <wp:simplePos x="0" y="0"/>
                <wp:positionH relativeFrom="margin">
                  <wp:posOffset>3417901</wp:posOffset>
                </wp:positionH>
                <wp:positionV relativeFrom="paragraph">
                  <wp:posOffset>137270</wp:posOffset>
                </wp:positionV>
                <wp:extent cx="858741" cy="310101"/>
                <wp:effectExtent l="0" t="0" r="17780" b="13970"/>
                <wp:wrapNone/>
                <wp:docPr id="50" name="Text Box 50"/>
                <wp:cNvGraphicFramePr/>
                <a:graphic xmlns:a="http://schemas.openxmlformats.org/drawingml/2006/main">
                  <a:graphicData uri="http://schemas.microsoft.com/office/word/2010/wordprocessingShape">
                    <wps:wsp>
                      <wps:cNvSpPr txBox="1"/>
                      <wps:spPr>
                        <a:xfrm>
                          <a:off x="0" y="0"/>
                          <a:ext cx="858741" cy="310101"/>
                        </a:xfrm>
                        <a:prstGeom prst="rect">
                          <a:avLst/>
                        </a:prstGeom>
                        <a:noFill/>
                        <a:ln w="6350">
                          <a:solidFill>
                            <a:prstClr val="black"/>
                          </a:solidFill>
                        </a:ln>
                      </wps:spPr>
                      <wps:txbx>
                        <w:txbxContent>
                          <w:p w14:paraId="352E1192" w14:textId="79080AFC" w:rsidR="009D41A0" w:rsidRPr="009B608E" w:rsidRDefault="009D41A0" w:rsidP="00746E65">
                            <w:pPr>
                              <w:jc w:val="center"/>
                            </w:pPr>
                            <w:r w:rsidRPr="009B608E">
                              <w:t xml:space="preserve">Varustus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449E6" id="Text Box 50" o:spid="_x0000_s1033" type="#_x0000_t202" style="position:absolute;left:0;text-align:left;margin-left:269.15pt;margin-top:10.8pt;width:67.6pt;height:2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" filled="f" strokeweight=".5pt">
                <v:textbox>
                  <w:txbxContent>
                    <w:p w14:paraId="352E1192" w14:textId="79080AFC" w:rsidR="009D41A0" w:rsidRPr="009B608E" w:rsidRDefault="009D41A0" w:rsidP="00746E65">
                      <w:pPr>
                        <w:jc w:val="center"/>
                      </w:pPr>
                      <w:r w:rsidRPr="009B608E">
                        <w:t xml:space="preserve">Varustus </w:t>
                      </w:r>
                    </w:p>
                  </w:txbxContent>
                </v:textbox>
                <w10:wrap anchorx="margin"/>
              </v:shape>
            </w:pict>
          </mc:Fallback>
        </mc:AlternateContent>
      </w:r>
    </w:p>
    <w:p w14:paraId="29DF1E14" w14:textId="1AF2F593" w:rsidR="00452771" w:rsidRPr="000B3C8E" w:rsidRDefault="00452771" w:rsidP="00746E65"/>
    <w:p w14:paraId="7F185205" w14:textId="1D4A17CD" w:rsidR="004D0C42" w:rsidRPr="000B3C8E" w:rsidRDefault="00712A4F" w:rsidP="00452771">
      <w:pPr>
        <w:jc w:val="center"/>
      </w:pPr>
      <w:r w:rsidRPr="000B3C8E">
        <w:rPr>
          <w:noProof/>
        </w:rPr>
        <mc:AlternateContent>
          <mc:Choice Requires="wps">
            <w:drawing>
              <wp:anchor distT="0" distB="0" distL="114300" distR="114300" simplePos="0" relativeHeight="251674624" behindDoc="0" locked="0" layoutInCell="1" allowOverlap="1" wp14:anchorId="2F927A2A" wp14:editId="06182D3A">
                <wp:simplePos x="0" y="0"/>
                <wp:positionH relativeFrom="margin">
                  <wp:posOffset>990131</wp:posOffset>
                </wp:positionH>
                <wp:positionV relativeFrom="paragraph">
                  <wp:posOffset>106818</wp:posOffset>
                </wp:positionV>
                <wp:extent cx="1244600" cy="466725"/>
                <wp:effectExtent l="0" t="0" r="12700" b="28575"/>
                <wp:wrapNone/>
                <wp:docPr id="46" name="Text Box 46"/>
                <wp:cNvGraphicFramePr/>
                <a:graphic xmlns:a="http://schemas.openxmlformats.org/drawingml/2006/main">
                  <a:graphicData uri="http://schemas.microsoft.com/office/word/2010/wordprocessingShape">
                    <wps:wsp>
                      <wps:cNvSpPr txBox="1"/>
                      <wps:spPr>
                        <a:xfrm>
                          <a:off x="0" y="0"/>
                          <a:ext cx="1244600" cy="466725"/>
                        </a:xfrm>
                        <a:prstGeom prst="rect">
                          <a:avLst/>
                        </a:prstGeom>
                        <a:noFill/>
                        <a:ln w="6350">
                          <a:solidFill>
                            <a:prstClr val="black"/>
                          </a:solidFill>
                        </a:ln>
                      </wps:spPr>
                      <wps:txbx>
                        <w:txbxContent>
                          <w:p w14:paraId="750E07FF" w14:textId="1F181FE8" w:rsidR="009D41A0" w:rsidRDefault="009D41A0" w:rsidP="00746E65">
                            <w:pPr>
                              <w:jc w:val="center"/>
                            </w:pPr>
                            <w:r>
                              <w:t>Taristu (õpikeskkond)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7A2A" id="Text Box 46" o:spid="_x0000_s1034" type="#_x0000_t202" style="position:absolute;left:0;text-align:left;margin-left:77.95pt;margin-top:8.4pt;width:98pt;height:3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" filled="f" strokeweight=".5pt">
                <v:textbox>
                  <w:txbxContent>
                    <w:p w14:paraId="750E07FF" w14:textId="1F181FE8" w:rsidR="009D41A0" w:rsidRDefault="009D41A0" w:rsidP="00746E65">
                      <w:pPr>
                        <w:jc w:val="center"/>
                      </w:pPr>
                      <w:r>
                        <w:t>Taristu (õpikeskkond)</w:t>
                      </w:r>
                    </w:p>
                  </w:txbxContent>
                </v:textbox>
                <w10:wrap anchorx="margin"/>
              </v:shape>
            </w:pict>
          </mc:Fallback>
        </mc:AlternateContent>
      </w:r>
      <w:r w:rsidR="00573E43" w:rsidRPr="000B3C8E">
        <w:rPr>
          <w:noProof/>
        </w:rPr>
        <mc:AlternateContent>
          <mc:Choice Requires="wps">
            <w:drawing>
              <wp:anchor distT="0" distB="0" distL="114300" distR="114300" simplePos="0" relativeHeight="251668480" behindDoc="0" locked="0" layoutInCell="1" allowOverlap="1" wp14:anchorId="6B48F623" wp14:editId="1D78C5CB">
                <wp:simplePos x="0" y="0"/>
                <wp:positionH relativeFrom="column">
                  <wp:posOffset>2335751</wp:posOffset>
                </wp:positionH>
                <wp:positionV relativeFrom="paragraph">
                  <wp:posOffset>86001</wp:posOffset>
                </wp:positionV>
                <wp:extent cx="1038225" cy="477078"/>
                <wp:effectExtent l="0" t="0" r="28575" b="18415"/>
                <wp:wrapNone/>
                <wp:docPr id="41" name="Text Box 41"/>
                <wp:cNvGraphicFramePr/>
                <a:graphic xmlns:a="http://schemas.openxmlformats.org/drawingml/2006/main">
                  <a:graphicData uri="http://schemas.microsoft.com/office/word/2010/wordprocessingShape">
                    <wps:wsp>
                      <wps:cNvSpPr txBox="1"/>
                      <wps:spPr>
                        <a:xfrm>
                          <a:off x="0" y="0"/>
                          <a:ext cx="1038225" cy="477078"/>
                        </a:xfrm>
                        <a:prstGeom prst="rect">
                          <a:avLst/>
                        </a:prstGeom>
                        <a:noFill/>
                        <a:ln w="6350">
                          <a:solidFill>
                            <a:prstClr val="black"/>
                          </a:solidFill>
                        </a:ln>
                      </wps:spPr>
                      <wps:txbx>
                        <w:txbxContent>
                          <w:p w14:paraId="21E9B18E" w14:textId="66A103F0" w:rsidR="009D41A0" w:rsidRDefault="009D41A0" w:rsidP="00746E65">
                            <w:pPr>
                              <w:ind w:left="0" w:firstLine="0"/>
                              <w:jc w:val="center"/>
                            </w:pPr>
                            <w:r w:rsidRPr="00611A04">
                              <w:t>Väljaõpe- struktuur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F623" id="Text Box 41" o:spid="_x0000_s1035" type="#_x0000_t202" style="position:absolute;left:0;text-align:left;margin-left:183.9pt;margin-top:6.75pt;width:81.75pt;height: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" filled="f" strokeweight=".5pt">
                <v:textbox>
                  <w:txbxContent>
                    <w:p w14:paraId="21E9B18E" w14:textId="66A103F0" w:rsidR="009D41A0" w:rsidRDefault="009D41A0" w:rsidP="00746E65">
                      <w:pPr>
                        <w:ind w:left="0" w:firstLine="0"/>
                        <w:jc w:val="center"/>
                      </w:pPr>
                      <w:r w:rsidRPr="00611A04">
                        <w:t>Väljaõpe- struktuur</w:t>
                      </w:r>
                    </w:p>
                  </w:txbxContent>
                </v:textbox>
              </v:shape>
            </w:pict>
          </mc:Fallback>
        </mc:AlternateContent>
      </w:r>
    </w:p>
    <w:p w14:paraId="431B50AD" w14:textId="30A3F711" w:rsidR="004D0C42" w:rsidRPr="000B3C8E" w:rsidRDefault="004D0C42" w:rsidP="00452771">
      <w:pPr>
        <w:jc w:val="center"/>
      </w:pPr>
    </w:p>
    <w:p w14:paraId="645C8531" w14:textId="3DCCCFA6" w:rsidR="004D0C42" w:rsidRPr="000B3C8E" w:rsidRDefault="004D0C42" w:rsidP="00452771">
      <w:pPr>
        <w:jc w:val="center"/>
      </w:pPr>
    </w:p>
    <w:p w14:paraId="606D1EF0" w14:textId="500CF43C" w:rsidR="004D0C42" w:rsidRPr="000B3C8E" w:rsidRDefault="004D0C42" w:rsidP="00712A4F">
      <w:pPr>
        <w:ind w:left="0" w:firstLine="0"/>
      </w:pPr>
    </w:p>
    <w:p w14:paraId="230C8EF1" w14:textId="77777777" w:rsidR="004D0C42" w:rsidRPr="000B3C8E" w:rsidRDefault="004D0C42" w:rsidP="00452771">
      <w:pPr>
        <w:jc w:val="center"/>
      </w:pPr>
    </w:p>
    <w:p w14:paraId="676F5C1E" w14:textId="77777777" w:rsidR="004D0C42" w:rsidRPr="000B3C8E" w:rsidRDefault="004D0C42" w:rsidP="00452771">
      <w:pPr>
        <w:jc w:val="center"/>
      </w:pPr>
    </w:p>
    <w:p w14:paraId="428CEB33" w14:textId="77777777" w:rsidR="004D0C42" w:rsidRPr="000B3C8E" w:rsidRDefault="004D0C42" w:rsidP="00452771">
      <w:pPr>
        <w:jc w:val="center"/>
      </w:pPr>
    </w:p>
    <w:p w14:paraId="1C2CA1B8" w14:textId="77777777" w:rsidR="00CE6E4A" w:rsidRPr="000B3C8E" w:rsidRDefault="00CE6E4A" w:rsidP="00CE6E4A">
      <w:pPr>
        <w:jc w:val="left"/>
      </w:pPr>
    </w:p>
    <w:p w14:paraId="662BABB2" w14:textId="359BB910" w:rsidR="00452771" w:rsidRPr="000B3C8E" w:rsidRDefault="00452771" w:rsidP="00CE6E4A">
      <w:pPr>
        <w:jc w:val="center"/>
      </w:pPr>
      <w:r w:rsidRPr="000B3C8E">
        <w:t xml:space="preserve">Joonis 3. </w:t>
      </w:r>
      <w:r w:rsidR="006C3EC2" w:rsidRPr="000B3C8E">
        <w:t>Kaitseliidu v</w:t>
      </w:r>
      <w:r w:rsidR="00142AD1">
        <w:t>äljaõppesüsteem ja -protsess</w:t>
      </w:r>
    </w:p>
    <w:p w14:paraId="75468CFB" w14:textId="7BB4EDA1" w:rsidR="00452771" w:rsidRPr="000B3C8E" w:rsidRDefault="00452771" w:rsidP="00746E65"/>
    <w:p w14:paraId="056EC972" w14:textId="3BB65D3B" w:rsidR="003378A5" w:rsidRPr="000B3C8E" w:rsidRDefault="004D033F" w:rsidP="00C32E9C">
      <w:pPr>
        <w:pStyle w:val="Heading1"/>
        <w:tabs>
          <w:tab w:val="left" w:pos="284"/>
        </w:tabs>
        <w:spacing w:before="240" w:line="360" w:lineRule="auto"/>
      </w:pPr>
      <w:bookmarkStart w:id="9" w:name="_Toc106357324"/>
      <w:r w:rsidRPr="000B3C8E">
        <w:t xml:space="preserve">PEATTÜKK. </w:t>
      </w:r>
      <w:r w:rsidR="00FD3448" w:rsidRPr="000B3C8E">
        <w:t xml:space="preserve">KAITSELIIDU </w:t>
      </w:r>
      <w:r w:rsidR="002429DF" w:rsidRPr="000B3C8E">
        <w:t>VÄLJAÕP</w:t>
      </w:r>
      <w:r w:rsidR="00FD3448" w:rsidRPr="000B3C8E">
        <w:t>P</w:t>
      </w:r>
      <w:r w:rsidR="002429DF" w:rsidRPr="000B3C8E">
        <w:t>E</w:t>
      </w:r>
      <w:r w:rsidR="00FD3448" w:rsidRPr="000B3C8E">
        <w:t xml:space="preserve"> </w:t>
      </w:r>
      <w:r w:rsidR="000B4114" w:rsidRPr="000B3C8E">
        <w:t xml:space="preserve">KORRALDUSLIK </w:t>
      </w:r>
      <w:r w:rsidR="00FD3448" w:rsidRPr="000B3C8E">
        <w:t>JAOTUS</w:t>
      </w:r>
      <w:bookmarkEnd w:id="9"/>
      <w:r w:rsidR="002429DF" w:rsidRPr="000B3C8E">
        <w:t xml:space="preserve"> </w:t>
      </w:r>
    </w:p>
    <w:p w14:paraId="5251D4D4" w14:textId="77777777" w:rsidR="00545CFB" w:rsidRPr="000B3C8E" w:rsidRDefault="00C53B02" w:rsidP="004F6054">
      <w:pPr>
        <w:spacing w:before="240" w:after="120" w:line="360" w:lineRule="auto"/>
        <w:ind w:left="0" w:right="0" w:firstLine="0"/>
      </w:pPr>
      <w:r w:rsidRPr="000B3C8E">
        <w:t>Lähtuvalt Kaitseliidu seadusest</w:t>
      </w:r>
      <w:r w:rsidRPr="000B3C8E">
        <w:rPr>
          <w:vertAlign w:val="superscript"/>
        </w:rPr>
        <w:footnoteReference w:id="7"/>
      </w:r>
      <w:r w:rsidRPr="000B3C8E">
        <w:t xml:space="preserve"> on Kaitseliit Kaitseministeeriumi valitsemisalas tegutsev vabatahtlik, sõjaväeliselt korraldatud, relvi valdav ja sõjaväeliste harjutustega tegelev riigikaitseorganisatsioon. </w:t>
      </w:r>
      <w:r w:rsidR="006521FA" w:rsidRPr="000B3C8E">
        <w:t xml:space="preserve">Kaitsetahte kasvatamisel ja tugevdamisel on Kaitseliidul oluline roll ning laiapindse väljaõppe kaudu peab organisatsioon korraldama riigikaitsealaste teadmiste ja oskuste laiemat levikut ning tagama väljaõppe oma liikmetele ka siis, kui nad otseselt ei osale riigi sõjalise kaitse korraldamises. </w:t>
      </w:r>
    </w:p>
    <w:p w14:paraId="7F5EF6EA" w14:textId="2CB23760" w:rsidR="006521FA" w:rsidRDefault="00545CFB" w:rsidP="004F6054">
      <w:pPr>
        <w:spacing w:before="240" w:after="120" w:line="360" w:lineRule="auto"/>
        <w:ind w:left="0" w:right="0" w:firstLine="0"/>
      </w:pPr>
      <w:r w:rsidRPr="001F7518">
        <w:rPr>
          <w:rFonts w:eastAsiaTheme="minorEastAsia"/>
        </w:rPr>
        <w:t>Käesoleva peatük</w:t>
      </w:r>
      <w:r w:rsidR="005C1E32" w:rsidRPr="001F7518">
        <w:rPr>
          <w:rFonts w:eastAsiaTheme="minorEastAsia"/>
        </w:rPr>
        <w:t xml:space="preserve">k annab </w:t>
      </w:r>
      <w:r w:rsidRPr="001F7518">
        <w:rPr>
          <w:rFonts w:eastAsiaTheme="minorEastAsia"/>
        </w:rPr>
        <w:t>ülevaade</w:t>
      </w:r>
      <w:r w:rsidRPr="001F7518">
        <w:t xml:space="preserve"> Kaitseliidu </w:t>
      </w:r>
      <w:r w:rsidR="006A2472" w:rsidRPr="001F7518">
        <w:t xml:space="preserve">sõjalise ja mittesõjalise osade </w:t>
      </w:r>
      <w:r w:rsidRPr="001F7518">
        <w:t>väljaõppe korralduslikust jaotusest,</w:t>
      </w:r>
      <w:r w:rsidRPr="000B3C8E">
        <w:t xml:space="preserve"> </w:t>
      </w:r>
      <w:r w:rsidR="001F7518">
        <w:t>mis</w:t>
      </w:r>
      <w:r w:rsidR="006A2472">
        <w:t xml:space="preserve"> </w:t>
      </w:r>
      <w:r w:rsidR="001F7518">
        <w:t>toimub</w:t>
      </w:r>
      <w:r w:rsidR="006A2472">
        <w:t xml:space="preserve"> läbi </w:t>
      </w:r>
      <w:r w:rsidRPr="000B3C8E">
        <w:t>sõjaväelise ja mittesõjaväelise</w:t>
      </w:r>
      <w:r w:rsidR="006A2472">
        <w:t xml:space="preserve"> väljaõppe</w:t>
      </w:r>
      <w:r w:rsidRPr="000B3C8E">
        <w:t xml:space="preserve">. </w:t>
      </w:r>
    </w:p>
    <w:p w14:paraId="193E20FE" w14:textId="74E92537" w:rsidR="004568A4" w:rsidRPr="000B3C8E" w:rsidRDefault="00703590" w:rsidP="00147DFD">
      <w:pPr>
        <w:pStyle w:val="Heading2"/>
        <w:spacing w:before="240" w:after="120" w:line="360" w:lineRule="auto"/>
        <w:ind w:left="415" w:right="0" w:hanging="430"/>
      </w:pPr>
      <w:bookmarkStart w:id="10" w:name="_Toc106357325"/>
      <w:r>
        <w:lastRenderedPageBreak/>
        <w:t xml:space="preserve">SÕJALISE OSA </w:t>
      </w:r>
      <w:r w:rsidR="001E0B4F">
        <w:t xml:space="preserve">VÄLJAÕPE </w:t>
      </w:r>
      <w:r>
        <w:t>(</w:t>
      </w:r>
      <w:r w:rsidR="004568A4" w:rsidRPr="000B3C8E">
        <w:t>SÕJAVÄELINE VÄLJAÕPE</w:t>
      </w:r>
      <w:r>
        <w:t>)</w:t>
      </w:r>
      <w:bookmarkEnd w:id="10"/>
      <w:r w:rsidR="004568A4" w:rsidRPr="000B3C8E">
        <w:t xml:space="preserve"> </w:t>
      </w:r>
    </w:p>
    <w:p w14:paraId="2BD5B44A" w14:textId="084F3F29" w:rsidR="006D1276" w:rsidRPr="000B3C8E" w:rsidRDefault="006D1276" w:rsidP="006D1276">
      <w:pPr>
        <w:spacing w:before="240" w:after="120" w:line="360" w:lineRule="auto"/>
        <w:ind w:left="-5" w:right="0"/>
      </w:pPr>
      <w:r w:rsidRPr="000B3C8E">
        <w:t>Sõjaväelist väljaõpet antakse Kaitseväes ja Kaitseliidus. Kaitseväe juhataja juhib sõjaliseks riigikaitseks</w:t>
      </w:r>
      <w:r w:rsidR="004B138B">
        <w:t xml:space="preserve"> valmistumist, mille osa on ka </w:t>
      </w:r>
      <w:r w:rsidRPr="000B3C8E">
        <w:t>Kaitseliidus korraldatav sõjaväeline väljaõpe, mis moodustab osa kaitseväe sõjaväelisest väljaõppest ning peab vastama kaitseväe juhataja kehtestatud nõuetele ja korrale. Käesolevas peatükis on välja toodud sõjaväelise väljaõppe erisused Kaitseväest, arvestades Kaitseliidu liikmeskonna võimalusi os</w:t>
      </w:r>
      <w:r w:rsidR="004B138B">
        <w:t>aleda sõjaväelises väljaõppes.</w:t>
      </w:r>
    </w:p>
    <w:p w14:paraId="14A68124" w14:textId="77777777" w:rsidR="003A340B" w:rsidRDefault="003A340B" w:rsidP="00D179B7">
      <w:pPr>
        <w:spacing w:before="240" w:line="360" w:lineRule="auto"/>
      </w:pPr>
      <w:r w:rsidRPr="000B3C8E">
        <w:t xml:space="preserve">Sõjaväelise väljaõppe eesmärk on ette valmistada kaitseliitlasi ja struktuuriüksusi sõjaliste ülesannete täitmiseks. </w:t>
      </w:r>
    </w:p>
    <w:p w14:paraId="04F6E50B" w14:textId="106C1EDA" w:rsidR="00824992" w:rsidRPr="000B3C8E" w:rsidRDefault="00C5771C" w:rsidP="00D179B7">
      <w:pPr>
        <w:spacing w:before="240" w:line="360" w:lineRule="auto"/>
      </w:pPr>
      <w:r w:rsidRPr="000B3C8E">
        <w:t xml:space="preserve">Kaitseliidu sõjaväelise väljaõppe </w:t>
      </w:r>
      <w:r w:rsidR="00163331" w:rsidRPr="000B3C8E">
        <w:t xml:space="preserve">korraldamise </w:t>
      </w:r>
      <w:r w:rsidRPr="000B3C8E">
        <w:t xml:space="preserve">põhimõtted ja alused tulenevad Maakaitse ülesannetest ning </w:t>
      </w:r>
      <w:r w:rsidR="001054FA" w:rsidRPr="000B3C8E">
        <w:t>Kaitseväe juhataja kinnitatud</w:t>
      </w:r>
      <w:r w:rsidR="006D1276" w:rsidRPr="000B3C8E">
        <w:t xml:space="preserve"> </w:t>
      </w:r>
      <w:r w:rsidRPr="000B3C8E">
        <w:t>Sõj</w:t>
      </w:r>
      <w:r w:rsidR="00D179B7" w:rsidRPr="000B3C8E">
        <w:t>aväelise väljaõppe eeskirjast</w:t>
      </w:r>
      <w:r w:rsidR="0050618C" w:rsidRPr="000B3C8E">
        <w:rPr>
          <w:rStyle w:val="FootnoteReference"/>
        </w:rPr>
        <w:footnoteReference w:id="8"/>
      </w:r>
      <w:r w:rsidR="00D179B7" w:rsidRPr="000B3C8E">
        <w:t xml:space="preserve">. </w:t>
      </w:r>
      <w:r w:rsidR="00602640" w:rsidRPr="000B3C8E">
        <w:rPr>
          <w:rFonts w:eastAsiaTheme="minorEastAsia"/>
          <w:color w:val="auto"/>
        </w:rPr>
        <w:t xml:space="preserve">Kaitseliit juhindub eeskirjast tegevliikmete </w:t>
      </w:r>
      <w:r w:rsidR="00602640" w:rsidRPr="000B3C8E">
        <w:rPr>
          <w:rFonts w:ascii="ArialMT" w:eastAsiaTheme="minorEastAsia" w:hAnsi="ArialMT" w:cs="ArialMT"/>
          <w:color w:val="auto"/>
        </w:rPr>
        <w:t xml:space="preserve">väljaõppe korraldamisel. </w:t>
      </w:r>
    </w:p>
    <w:p w14:paraId="7BC950F8" w14:textId="77777777" w:rsidR="00586DAA" w:rsidRPr="000B3C8E" w:rsidRDefault="00586DAA" w:rsidP="00586DAA">
      <w:pPr>
        <w:autoSpaceDE w:val="0"/>
        <w:autoSpaceDN w:val="0"/>
        <w:adjustRightInd w:val="0"/>
        <w:spacing w:before="240" w:after="0" w:line="360" w:lineRule="auto"/>
        <w:ind w:left="0" w:right="0" w:firstLine="0"/>
        <w:jc w:val="left"/>
        <w:rPr>
          <w:rFonts w:eastAsiaTheme="minorEastAsia"/>
          <w:color w:val="auto"/>
        </w:rPr>
      </w:pPr>
      <w:r w:rsidRPr="000B3C8E">
        <w:rPr>
          <w:rFonts w:eastAsiaTheme="minorEastAsia"/>
          <w:color w:val="auto"/>
        </w:rPr>
        <w:t>Sõjaväelise väljaõppe eeskirja toetavad dokumendid on:</w:t>
      </w:r>
    </w:p>
    <w:p w14:paraId="75344229" w14:textId="77777777"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arengukavad ja NATO väljaõppedokumendid;</w:t>
      </w:r>
    </w:p>
    <w:p w14:paraId="70DB19B3" w14:textId="571AF651"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 xml:space="preserve">üksuste võimekirjeldused ja ametikoha </w:t>
      </w:r>
      <w:r w:rsidR="00061135">
        <w:rPr>
          <w:rFonts w:ascii="Arial" w:eastAsiaTheme="minorEastAsia" w:hAnsi="Arial" w:cs="Arial"/>
        </w:rPr>
        <w:t>kirjeldus</w:t>
      </w:r>
      <w:r w:rsidRPr="000B3C8E">
        <w:rPr>
          <w:rFonts w:ascii="Arial" w:eastAsiaTheme="minorEastAsia" w:hAnsi="Arial" w:cs="Arial"/>
        </w:rPr>
        <w:t>;</w:t>
      </w:r>
    </w:p>
    <w:p w14:paraId="2075DD24" w14:textId="77777777"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teised väljaõpet toetavad eeskirjad:</w:t>
      </w:r>
    </w:p>
    <w:p w14:paraId="64B18452" w14:textId="4C0CBC14" w:rsidR="00586DAA" w:rsidRPr="000B3C8E" w:rsidRDefault="00A315CD" w:rsidP="00586DAA">
      <w:pPr>
        <w:pStyle w:val="ListParagraph"/>
        <w:numPr>
          <w:ilvl w:val="0"/>
          <w:numId w:val="30"/>
        </w:numPr>
        <w:autoSpaceDE w:val="0"/>
        <w:autoSpaceDN w:val="0"/>
        <w:adjustRightInd w:val="0"/>
        <w:spacing w:after="0" w:line="360" w:lineRule="auto"/>
        <w:rPr>
          <w:rFonts w:ascii="Arial" w:eastAsiaTheme="minorEastAsia" w:hAnsi="Arial" w:cs="Arial"/>
        </w:rPr>
      </w:pPr>
      <w:r>
        <w:rPr>
          <w:rFonts w:ascii="Arial" w:eastAsiaTheme="minorEastAsia" w:hAnsi="Arial" w:cs="Arial"/>
        </w:rPr>
        <w:t>õ</w:t>
      </w:r>
      <w:r w:rsidR="00586DAA" w:rsidRPr="000B3C8E">
        <w:rPr>
          <w:rFonts w:ascii="Arial" w:eastAsiaTheme="minorEastAsia" w:hAnsi="Arial" w:cs="Arial"/>
        </w:rPr>
        <w:t>ppuste korraldamise eeskiri;</w:t>
      </w:r>
    </w:p>
    <w:p w14:paraId="092E1A41" w14:textId="77777777"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Kaitseväe õpikogemuste eeskiri;</w:t>
      </w:r>
    </w:p>
    <w:p w14:paraId="48B1E8A2" w14:textId="77777777"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ohutuseeskirjad ja kasutusjuhendid;</w:t>
      </w:r>
    </w:p>
    <w:p w14:paraId="6C367174" w14:textId="77777777"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laskeväljaõppe eeskiri;</w:t>
      </w:r>
    </w:p>
    <w:p w14:paraId="7FAB70D7" w14:textId="77777777" w:rsidR="00586DAA" w:rsidRPr="000B3C8E" w:rsidRDefault="00586DAA" w:rsidP="00586DAA">
      <w:pPr>
        <w:pStyle w:val="ListParagraph"/>
        <w:numPr>
          <w:ilvl w:val="0"/>
          <w:numId w:val="30"/>
        </w:numPr>
        <w:autoSpaceDE w:val="0"/>
        <w:autoSpaceDN w:val="0"/>
        <w:adjustRightInd w:val="0"/>
        <w:spacing w:after="0" w:line="360" w:lineRule="auto"/>
        <w:rPr>
          <w:rFonts w:ascii="Arial" w:eastAsiaTheme="minorEastAsia" w:hAnsi="Arial" w:cs="Arial"/>
        </w:rPr>
      </w:pPr>
      <w:r w:rsidRPr="000B3C8E">
        <w:rPr>
          <w:rFonts w:ascii="Arial" w:eastAsiaTheme="minorEastAsia" w:hAnsi="Arial" w:cs="Arial"/>
        </w:rPr>
        <w:t>Kaitseväe spordieeskiri.</w:t>
      </w:r>
    </w:p>
    <w:p w14:paraId="4D03FDBF" w14:textId="0D7E6181" w:rsidR="00163331" w:rsidRPr="000B3C8E" w:rsidRDefault="00163331" w:rsidP="00405161">
      <w:pPr>
        <w:pStyle w:val="Heading3"/>
        <w:spacing w:before="240" w:after="120" w:line="360" w:lineRule="auto"/>
        <w:ind w:left="-5" w:right="0" w:firstLine="5"/>
      </w:pPr>
      <w:bookmarkStart w:id="11" w:name="_Toc106357326"/>
      <w:r w:rsidRPr="000B3C8E">
        <w:t>SÕJAVÄELISE VÄLJAÕPPE KORRALDAMINE STRUKTUURIÜKSUSTES</w:t>
      </w:r>
      <w:bookmarkEnd w:id="11"/>
    </w:p>
    <w:p w14:paraId="1B4AEC82" w14:textId="77777777" w:rsidR="00163331" w:rsidRPr="000B3C8E" w:rsidRDefault="00163331" w:rsidP="00851476">
      <w:pPr>
        <w:pStyle w:val="Default"/>
        <w:spacing w:before="240" w:after="200" w:line="360" w:lineRule="auto"/>
        <w:jc w:val="both"/>
        <w:rPr>
          <w:sz w:val="22"/>
          <w:szCs w:val="22"/>
        </w:rPr>
      </w:pPr>
      <w:r w:rsidRPr="000B3C8E">
        <w:rPr>
          <w:sz w:val="22"/>
          <w:szCs w:val="22"/>
        </w:rPr>
        <w:t xml:space="preserve">Kaitseliidus korraldatakse sõjaväelist väljaõpet Kaitseliidu peastaabis, Kaitseliidu koolis, maakaitseringkondades, malevates ja malevkondades. </w:t>
      </w:r>
    </w:p>
    <w:p w14:paraId="246000CF" w14:textId="213E9A8B" w:rsidR="00163331" w:rsidRPr="000B3C8E" w:rsidRDefault="00163331" w:rsidP="00851476">
      <w:pPr>
        <w:spacing w:line="360" w:lineRule="auto"/>
      </w:pPr>
      <w:proofErr w:type="spellStart"/>
      <w:r w:rsidRPr="000B3C8E">
        <w:t>Naiskodukaitse</w:t>
      </w:r>
      <w:proofErr w:type="spellEnd"/>
      <w:r w:rsidRPr="000B3C8E">
        <w:rPr>
          <w:rStyle w:val="FootnoteReference"/>
          <w:rFonts w:cs="Arial"/>
        </w:rPr>
        <w:footnoteReference w:id="9"/>
      </w:r>
      <w:r w:rsidRPr="000B3C8E">
        <w:t xml:space="preserve"> ja </w:t>
      </w:r>
      <w:proofErr w:type="spellStart"/>
      <w:r w:rsidRPr="000B3C8E">
        <w:t>küberkaitseüksuse</w:t>
      </w:r>
      <w:proofErr w:type="spellEnd"/>
      <w:r w:rsidRPr="000B3C8E">
        <w:rPr>
          <w:rStyle w:val="FootnoteReference"/>
          <w:rFonts w:cs="Arial"/>
        </w:rPr>
        <w:footnoteReference w:id="10"/>
      </w:r>
      <w:r w:rsidRPr="000B3C8E">
        <w:t xml:space="preserve"> sõjaväelise väljaõppe korraldamine lähtub käesolevast dokumendist ning </w:t>
      </w:r>
      <w:r w:rsidR="003E0A4E">
        <w:t xml:space="preserve">nende </w:t>
      </w:r>
      <w:r w:rsidRPr="000B3C8E">
        <w:t xml:space="preserve">struktuuriüksuste väljaõppe korraldamise juhistest. </w:t>
      </w:r>
    </w:p>
    <w:p w14:paraId="120BC6EA" w14:textId="17E19771" w:rsidR="00163331" w:rsidRPr="000B3C8E" w:rsidRDefault="00163331" w:rsidP="00C20DA1">
      <w:pPr>
        <w:pStyle w:val="Default"/>
        <w:spacing w:before="240" w:line="360" w:lineRule="auto"/>
        <w:jc w:val="both"/>
        <w:rPr>
          <w:sz w:val="22"/>
          <w:szCs w:val="22"/>
        </w:rPr>
      </w:pPr>
      <w:r w:rsidRPr="000B3C8E">
        <w:rPr>
          <w:sz w:val="22"/>
          <w:szCs w:val="22"/>
        </w:rPr>
        <w:t>Kaitseliidu peastaabis juhib v</w:t>
      </w:r>
      <w:r w:rsidR="00807029" w:rsidRPr="000B3C8E">
        <w:rPr>
          <w:sz w:val="22"/>
          <w:szCs w:val="22"/>
        </w:rPr>
        <w:t>äljaõppe korraldamist väljaõppe</w:t>
      </w:r>
      <w:r w:rsidRPr="000B3C8E">
        <w:rPr>
          <w:sz w:val="22"/>
          <w:szCs w:val="22"/>
        </w:rPr>
        <w:t xml:space="preserve">osakond, mille ülesanne on Kaitseliidu sõjaväelise väljaõppesüsteemi ja selle dokumentatsiooni väljatöötamine, </w:t>
      </w:r>
      <w:r w:rsidRPr="000B3C8E">
        <w:rPr>
          <w:sz w:val="22"/>
          <w:szCs w:val="22"/>
        </w:rPr>
        <w:lastRenderedPageBreak/>
        <w:t>rakendamine, arendamine, koordineerimine ja kontroll. Samuti struktuuriüksuste väljaõppetasemete kontroll ja hindamine ning väljaõppe aruandluse korraldamine</w:t>
      </w:r>
      <w:r w:rsidRPr="000B3C8E">
        <w:rPr>
          <w:rStyle w:val="FootnoteReference"/>
          <w:rFonts w:cs="Arial"/>
          <w:sz w:val="22"/>
          <w:szCs w:val="22"/>
        </w:rPr>
        <w:footnoteReference w:id="11"/>
      </w:r>
      <w:r w:rsidRPr="000B3C8E">
        <w:rPr>
          <w:sz w:val="22"/>
          <w:szCs w:val="22"/>
        </w:rPr>
        <w:t>.</w:t>
      </w:r>
    </w:p>
    <w:p w14:paraId="68DABDF2" w14:textId="77777777" w:rsidR="00163331" w:rsidRPr="000B3C8E" w:rsidRDefault="00163331" w:rsidP="00851476">
      <w:pPr>
        <w:pStyle w:val="Default"/>
        <w:spacing w:line="360" w:lineRule="auto"/>
        <w:jc w:val="both"/>
        <w:rPr>
          <w:sz w:val="22"/>
          <w:szCs w:val="22"/>
        </w:rPr>
      </w:pPr>
    </w:p>
    <w:p w14:paraId="2AB5DCEF" w14:textId="3B9F1949" w:rsidR="00163331" w:rsidRPr="000B3C8E" w:rsidRDefault="00163331" w:rsidP="00851476">
      <w:pPr>
        <w:spacing w:line="360" w:lineRule="auto"/>
      </w:pPr>
      <w:r w:rsidRPr="000B3C8E">
        <w:t>Kaitseliidu kool on organisatsioonisisene mitteformaalset õpet</w:t>
      </w:r>
      <w:r w:rsidRPr="000B3C8E">
        <w:rPr>
          <w:rStyle w:val="FootnoteReference"/>
          <w:rFonts w:cs="Arial"/>
        </w:rPr>
        <w:footnoteReference w:id="12"/>
      </w:r>
      <w:r w:rsidRPr="000B3C8E">
        <w:t xml:space="preserve"> andev koolitus- ja arenduskeskus</w:t>
      </w:r>
      <w:r w:rsidR="0085098D" w:rsidRPr="000B3C8E">
        <w:rPr>
          <w:rStyle w:val="FootnoteReference"/>
          <w:rFonts w:cs="Arial"/>
        </w:rPr>
        <w:footnoteReference w:id="13"/>
      </w:r>
      <w:r w:rsidRPr="000B3C8E">
        <w:t xml:space="preserve">, </w:t>
      </w:r>
      <w:r w:rsidR="00DC7CAE" w:rsidRPr="000B3C8E">
        <w:t xml:space="preserve">mille eesmärk on Kaitseliidu liikmete, tegevväelaste ja töötajate juhtimis- ja õpetamisoskuste ja </w:t>
      </w:r>
      <w:r w:rsidR="00061135">
        <w:t>-</w:t>
      </w:r>
      <w:r w:rsidR="00DC7CAE" w:rsidRPr="000B3C8E">
        <w:t xml:space="preserve">kultuuri arendamine ning kujundamine organisatsiooni ülesannete täitmiseks. Kaitseliit on läbi kooli täienduskoolitusasutuse pidaja täiskasvanute koolituse seaduse tähenduses. Kool </w:t>
      </w:r>
      <w:r w:rsidRPr="000B3C8E">
        <w:t>korraldab kursuseid vastavalt kinnitatud kalenderplaanile. Kalendriaastas läbiviidavate kursuste valiku, eesmärgid ja koguarvu kehtestab Kaitseliidu ülem</w:t>
      </w:r>
      <w:r w:rsidRPr="000B3C8E">
        <w:rPr>
          <w:rStyle w:val="FootnoteReference"/>
          <w:rFonts w:cs="Arial"/>
        </w:rPr>
        <w:footnoteReference w:id="14"/>
      </w:r>
      <w:r w:rsidRPr="000B3C8E">
        <w:t xml:space="preserve"> Üldjuhul esitab iga-aastaselt koolitustellimused koolile </w:t>
      </w:r>
      <w:r w:rsidR="00807029" w:rsidRPr="000B3C8E">
        <w:t xml:space="preserve">Kaitseliidu </w:t>
      </w:r>
      <w:r w:rsidR="004B138B">
        <w:t>peastaabi personaliosakond.</w:t>
      </w:r>
    </w:p>
    <w:p w14:paraId="1DE98582" w14:textId="4A0CDD9B" w:rsidR="00163331" w:rsidRPr="000B3C8E" w:rsidRDefault="00163331" w:rsidP="00FF69D5">
      <w:pPr>
        <w:pStyle w:val="BodyTextIndent"/>
        <w:spacing w:before="240" w:line="360" w:lineRule="auto"/>
        <w:ind w:left="0"/>
        <w:jc w:val="both"/>
        <w:rPr>
          <w:rFonts w:ascii="Arial" w:hAnsi="Arial" w:cs="Arial"/>
        </w:rPr>
      </w:pPr>
      <w:r w:rsidRPr="000B3C8E">
        <w:rPr>
          <w:rFonts w:ascii="Arial" w:hAnsi="Arial" w:cs="Arial"/>
        </w:rPr>
        <w:t>Maakaitseringk</w:t>
      </w:r>
      <w:r w:rsidR="002F34E8" w:rsidRPr="000B3C8E">
        <w:rPr>
          <w:rFonts w:ascii="Arial" w:hAnsi="Arial" w:cs="Arial"/>
        </w:rPr>
        <w:t>ond</w:t>
      </w:r>
      <w:r w:rsidRPr="000B3C8E">
        <w:rPr>
          <w:rFonts w:ascii="Arial" w:hAnsi="Arial" w:cs="Arial"/>
        </w:rPr>
        <w:t xml:space="preserve"> on kindlaksmääratud territoriaalse vastutuspiirkonnaga Kaitseliidu struktuuriüksus</w:t>
      </w:r>
      <w:r w:rsidRPr="000B3C8E">
        <w:rPr>
          <w:rStyle w:val="FootnoteReference"/>
          <w:rFonts w:ascii="Arial" w:hAnsi="Arial" w:cs="Arial"/>
        </w:rPr>
        <w:footnoteReference w:id="15"/>
      </w:r>
      <w:r w:rsidRPr="000B3C8E">
        <w:rPr>
          <w:rFonts w:ascii="Arial" w:hAnsi="Arial" w:cs="Arial"/>
        </w:rPr>
        <w:t xml:space="preserve">, mis korraldab väljaõpet vastavalt </w:t>
      </w:r>
      <w:r w:rsidR="002F34E8" w:rsidRPr="000B3C8E">
        <w:rPr>
          <w:rFonts w:ascii="Arial" w:hAnsi="Arial" w:cs="Arial"/>
        </w:rPr>
        <w:t>K</w:t>
      </w:r>
      <w:r w:rsidR="00DC7CAE" w:rsidRPr="000B3C8E">
        <w:rPr>
          <w:rFonts w:ascii="Arial" w:hAnsi="Arial" w:cs="Arial"/>
        </w:rPr>
        <w:t xml:space="preserve">aitseväe juhataja </w:t>
      </w:r>
      <w:r w:rsidR="002F34E8" w:rsidRPr="000B3C8E">
        <w:rPr>
          <w:rFonts w:ascii="Arial" w:hAnsi="Arial" w:cs="Arial"/>
        </w:rPr>
        <w:t xml:space="preserve">ja </w:t>
      </w:r>
      <w:r w:rsidRPr="000B3C8E">
        <w:rPr>
          <w:rFonts w:ascii="Arial" w:hAnsi="Arial" w:cs="Arial"/>
        </w:rPr>
        <w:t xml:space="preserve">Kaitseliidu ülema ja/või </w:t>
      </w:r>
      <w:r w:rsidR="00DC7CAE" w:rsidRPr="000B3C8E">
        <w:rPr>
          <w:rFonts w:ascii="Arial" w:hAnsi="Arial" w:cs="Arial"/>
        </w:rPr>
        <w:t>ma</w:t>
      </w:r>
      <w:r w:rsidR="002F34E8" w:rsidRPr="000B3C8E">
        <w:rPr>
          <w:rFonts w:ascii="Arial" w:hAnsi="Arial" w:cs="Arial"/>
        </w:rPr>
        <w:t>akaitsering</w:t>
      </w:r>
      <w:r w:rsidR="001054FA" w:rsidRPr="000B3C8E">
        <w:rPr>
          <w:rFonts w:ascii="Arial" w:hAnsi="Arial" w:cs="Arial"/>
        </w:rPr>
        <w:t>konna</w:t>
      </w:r>
      <w:r w:rsidR="002F34E8" w:rsidRPr="000B3C8E">
        <w:t xml:space="preserve"> </w:t>
      </w:r>
      <w:r w:rsidRPr="000B3C8E">
        <w:rPr>
          <w:rFonts w:ascii="Arial" w:hAnsi="Arial" w:cs="Arial"/>
        </w:rPr>
        <w:t xml:space="preserve">pealiku poolt kinnitatud plaanidele ja käskudele. </w:t>
      </w:r>
      <w:r w:rsidR="002F34E8" w:rsidRPr="000B3C8E">
        <w:rPr>
          <w:rFonts w:ascii="Arial" w:hAnsi="Arial" w:cs="Arial"/>
        </w:rPr>
        <w:t xml:space="preserve">Maakaitseringkond </w:t>
      </w:r>
      <w:r w:rsidRPr="000B3C8E">
        <w:rPr>
          <w:rFonts w:ascii="Arial" w:hAnsi="Arial" w:cs="Arial"/>
        </w:rPr>
        <w:t>korraldab alluvate struktuuriüksuste väljaõpet (k.a ringkonnaüles</w:t>
      </w:r>
      <w:r w:rsidR="00FD70CF">
        <w:rPr>
          <w:rFonts w:ascii="Arial" w:hAnsi="Arial" w:cs="Arial"/>
        </w:rPr>
        <w:t>t</w:t>
      </w:r>
      <w:r w:rsidRPr="000B3C8E">
        <w:rPr>
          <w:rFonts w:ascii="Arial" w:hAnsi="Arial" w:cs="Arial"/>
        </w:rPr>
        <w:t xml:space="preserve">), mille põhipingutus on </w:t>
      </w:r>
      <w:r w:rsidRPr="00911E70">
        <w:rPr>
          <w:rFonts w:ascii="Arial" w:hAnsi="Arial" w:cs="Arial"/>
        </w:rPr>
        <w:t>staapide ja allüksuste suuremamahuliste harju</w:t>
      </w:r>
      <w:r w:rsidR="00342158" w:rsidRPr="00911E70">
        <w:rPr>
          <w:rFonts w:ascii="Arial" w:hAnsi="Arial" w:cs="Arial"/>
        </w:rPr>
        <w:t xml:space="preserve">tuste ning õppuste korraldamine, k.a kompaniide </w:t>
      </w:r>
      <w:proofErr w:type="spellStart"/>
      <w:r w:rsidR="00342158" w:rsidRPr="00911E70">
        <w:rPr>
          <w:rFonts w:ascii="Arial" w:hAnsi="Arial" w:cs="Arial"/>
        </w:rPr>
        <w:t>kokkuharjutamine</w:t>
      </w:r>
      <w:proofErr w:type="spellEnd"/>
      <w:r w:rsidR="00342158" w:rsidRPr="00911E70">
        <w:rPr>
          <w:rFonts w:ascii="Arial" w:hAnsi="Arial" w:cs="Arial"/>
        </w:rPr>
        <w:t>.</w:t>
      </w:r>
      <w:r w:rsidRPr="00911E70">
        <w:rPr>
          <w:rFonts w:ascii="Arial" w:hAnsi="Arial" w:cs="Arial"/>
        </w:rPr>
        <w:t xml:space="preserve"> Lisaks korralda</w:t>
      </w:r>
      <w:r w:rsidR="005A06D4" w:rsidRPr="00911E70">
        <w:rPr>
          <w:rFonts w:ascii="Arial" w:hAnsi="Arial" w:cs="Arial"/>
        </w:rPr>
        <w:t>vad maakaitseringkonnad</w:t>
      </w:r>
      <w:r w:rsidRPr="00911E70">
        <w:rPr>
          <w:rFonts w:ascii="Arial" w:hAnsi="Arial" w:cs="Arial"/>
        </w:rPr>
        <w:t xml:space="preserve"> Kaitseliidu ülest </w:t>
      </w:r>
      <w:r w:rsidR="00FD70CF">
        <w:rPr>
          <w:rFonts w:ascii="Arial" w:hAnsi="Arial" w:cs="Arial"/>
        </w:rPr>
        <w:t>välja</w:t>
      </w:r>
      <w:r w:rsidRPr="00911E70">
        <w:rPr>
          <w:rFonts w:ascii="Arial" w:hAnsi="Arial" w:cs="Arial"/>
        </w:rPr>
        <w:t>õ</w:t>
      </w:r>
      <w:r w:rsidR="00FD70CF">
        <w:rPr>
          <w:rFonts w:ascii="Arial" w:hAnsi="Arial" w:cs="Arial"/>
        </w:rPr>
        <w:t xml:space="preserve">pet (nt </w:t>
      </w:r>
      <w:r w:rsidR="004B138B">
        <w:rPr>
          <w:rFonts w:ascii="Arial" w:hAnsi="Arial" w:cs="Arial"/>
        </w:rPr>
        <w:t>linnalahing jms).</w:t>
      </w:r>
    </w:p>
    <w:p w14:paraId="22B3870C" w14:textId="2A48D44F" w:rsidR="00163331" w:rsidRPr="000B3C8E" w:rsidRDefault="00163331" w:rsidP="00851476">
      <w:pPr>
        <w:spacing w:before="240" w:line="360" w:lineRule="auto"/>
      </w:pPr>
      <w:r w:rsidRPr="000B3C8E">
        <w:t xml:space="preserve">Malev on kindlaksmääratud territoriaalse vastutuspiirkonnaga struktuuriüksus, mis korraldab sõjaväelist väljaõpet vastavalt </w:t>
      </w:r>
      <w:r w:rsidR="002F34E8" w:rsidRPr="000B3C8E">
        <w:t xml:space="preserve">maakaitseringkonna </w:t>
      </w:r>
      <w:r w:rsidRPr="000B3C8E">
        <w:t>pealiku ja/või malevapealiku kinnitatud plaanidele ja käskudele. Maleva ülesanne on Kaitseliidu liikmete ja allüksuste väljaõppe korraldamine, mille põhi</w:t>
      </w:r>
      <w:r w:rsidR="004B138B">
        <w:t xml:space="preserve">pingutus on individuaaloskuste </w:t>
      </w:r>
      <w:r w:rsidRPr="000B3C8E">
        <w:t xml:space="preserve">ja allüksuste (jagu, rühm, </w:t>
      </w:r>
      <w:r w:rsidRPr="006C6E92">
        <w:t>kompanii</w:t>
      </w:r>
      <w:r w:rsidRPr="000B3C8E">
        <w:t>) väljaõppel</w:t>
      </w:r>
      <w:r w:rsidRPr="000B3C8E">
        <w:rPr>
          <w:rStyle w:val="FootnoteReference"/>
          <w:rFonts w:cs="Arial"/>
        </w:rPr>
        <w:footnoteReference w:id="16"/>
      </w:r>
      <w:r w:rsidRPr="000B3C8E">
        <w:t xml:space="preserve">. </w:t>
      </w:r>
    </w:p>
    <w:p w14:paraId="5C50A163" w14:textId="0DBA7CAD" w:rsidR="00163331" w:rsidRDefault="00163331" w:rsidP="00851476">
      <w:pPr>
        <w:spacing w:before="240" w:line="360" w:lineRule="auto"/>
      </w:pPr>
      <w:r w:rsidRPr="000B3C8E">
        <w:t>Malevkond</w:t>
      </w:r>
      <w:r w:rsidRPr="000B3C8E">
        <w:rPr>
          <w:rStyle w:val="FootnoteReference"/>
          <w:rFonts w:cs="Arial"/>
        </w:rPr>
        <w:footnoteReference w:id="17"/>
      </w:r>
      <w:r w:rsidRPr="000B3C8E">
        <w:t>, üksikkompanii ja üksikrühm on maleva struktuuriüksused, mis korraldavad oma liikmetele sõjaväelist väljaõpet vastavalt malevapealiku iga-aastasele aastakäsule.</w:t>
      </w:r>
    </w:p>
    <w:p w14:paraId="464DB444" w14:textId="77777777" w:rsidR="001C56D7" w:rsidRPr="000B3C8E" w:rsidRDefault="001C56D7" w:rsidP="00851476">
      <w:pPr>
        <w:spacing w:before="240" w:line="360" w:lineRule="auto"/>
      </w:pPr>
    </w:p>
    <w:p w14:paraId="26DED870" w14:textId="77777777" w:rsidR="00974DEF" w:rsidRDefault="00974DEF" w:rsidP="00974DEF">
      <w:pPr>
        <w:pStyle w:val="Heading3"/>
        <w:spacing w:before="240" w:after="120" w:line="360" w:lineRule="auto"/>
        <w:ind w:left="-5" w:right="0" w:firstLine="5"/>
      </w:pPr>
      <w:bookmarkStart w:id="12" w:name="_Toc106357327"/>
      <w:r>
        <w:lastRenderedPageBreak/>
        <w:t>INDIVIDUAALNE JA KOLEKTIIVNE VÄLJAÕPE</w:t>
      </w:r>
      <w:bookmarkEnd w:id="12"/>
    </w:p>
    <w:p w14:paraId="4E21FF8D" w14:textId="7A071026" w:rsidR="00974DEF" w:rsidRDefault="00974DEF" w:rsidP="00974DEF">
      <w:pPr>
        <w:spacing w:line="360" w:lineRule="auto"/>
        <w:rPr>
          <w:noProof/>
        </w:rPr>
      </w:pPr>
      <w:r>
        <w:rPr>
          <w:noProof/>
        </w:rPr>
        <w:t>Sõjaväeline v</w:t>
      </w:r>
      <w:r w:rsidRPr="0030580E">
        <w:rPr>
          <w:noProof/>
        </w:rPr>
        <w:t>äljaõpe jaguneb individuaalseks ja kollektiivseks väljaõppeks</w:t>
      </w:r>
      <w:r w:rsidR="0050618C" w:rsidRPr="000B3C8E">
        <w:rPr>
          <w:rStyle w:val="FootnoteReference"/>
        </w:rPr>
        <w:footnoteReference w:id="18"/>
      </w:r>
      <w:r w:rsidRPr="0030580E">
        <w:rPr>
          <w:noProof/>
        </w:rPr>
        <w:t xml:space="preserve">. Väljaõpet alustatakse individuaalse väljaõppega, mis omakorda jaguneb baas- ja erialakursusteks. Individuaalsele väljaõppele järgneb kollektiivne väljaõpe, mis omakorda jaguneb allüksuste kursusteks (nt jagu, rühm, kompanii ja pataljon). Kollektiivse väljaõppe käigus omandatakse esmalt allüksusesisene ja seejärel </w:t>
      </w:r>
      <w:r>
        <w:rPr>
          <w:noProof/>
        </w:rPr>
        <w:t>(all)</w:t>
      </w:r>
      <w:r w:rsidRPr="0030580E">
        <w:rPr>
          <w:noProof/>
        </w:rPr>
        <w:t>üksuste vaheline koostööoskus.</w:t>
      </w:r>
      <w:r>
        <w:rPr>
          <w:noProof/>
        </w:rPr>
        <w:t xml:space="preserve"> </w:t>
      </w:r>
      <w:r w:rsidRPr="0030580E">
        <w:rPr>
          <w:noProof/>
        </w:rPr>
        <w:t>Kollektiivne väljaõpe lõpeb vastava taseme õppusega, mille lõpus antakse hinnang väljaõppes osalenud üksusele väljaõppe eesmärg</w:t>
      </w:r>
      <w:r w:rsidR="00F976FA">
        <w:rPr>
          <w:noProof/>
        </w:rPr>
        <w:t xml:space="preserve">i ja -taseme saavutamise kohta. </w:t>
      </w:r>
      <w:r w:rsidR="00C22690">
        <w:rPr>
          <w:noProof/>
        </w:rPr>
        <w:t>Õppusi korraldatakse vastavalt Kaitseväe dokumendile „Õppuste korraldamise eeskiri“</w:t>
      </w:r>
      <w:r w:rsidR="00C22690" w:rsidRPr="00C22690">
        <w:rPr>
          <w:rStyle w:val="FootnoteReference"/>
        </w:rPr>
        <w:t xml:space="preserve"> </w:t>
      </w:r>
      <w:r w:rsidR="00C22690" w:rsidRPr="000B3C8E">
        <w:rPr>
          <w:rStyle w:val="FootnoteReference"/>
        </w:rPr>
        <w:footnoteReference w:id="19"/>
      </w:r>
      <w:r w:rsidR="00C22690">
        <w:rPr>
          <w:noProof/>
        </w:rPr>
        <w:t>.</w:t>
      </w:r>
    </w:p>
    <w:p w14:paraId="08A755EB" w14:textId="191C55C1" w:rsidR="00163331" w:rsidRDefault="00F976FA" w:rsidP="00011DE3">
      <w:pPr>
        <w:spacing w:before="240" w:line="360" w:lineRule="auto"/>
        <w:rPr>
          <w:noProof/>
        </w:rPr>
      </w:pPr>
      <w:r w:rsidRPr="0072764A">
        <w:rPr>
          <w:noProof/>
        </w:rPr>
        <w:t>Kaitseliidu</w:t>
      </w:r>
      <w:r w:rsidR="00712A4F" w:rsidRPr="0072764A">
        <w:rPr>
          <w:noProof/>
        </w:rPr>
        <w:t xml:space="preserve">s keskendutakse rohkem kollektiivsetele </w:t>
      </w:r>
      <w:r w:rsidR="00405161">
        <w:rPr>
          <w:noProof/>
        </w:rPr>
        <w:t>väljaõppele</w:t>
      </w:r>
      <w:r w:rsidR="00712A4F" w:rsidRPr="0072764A">
        <w:rPr>
          <w:noProof/>
        </w:rPr>
        <w:t xml:space="preserve"> ja seepärast s</w:t>
      </w:r>
      <w:r w:rsidRPr="0072764A">
        <w:rPr>
          <w:noProof/>
        </w:rPr>
        <w:t>truktuuriüksuste väljaõppeplaanide koostamisel juhindutakse allüksu</w:t>
      </w:r>
      <w:r w:rsidR="003214BC" w:rsidRPr="0072764A">
        <w:rPr>
          <w:noProof/>
        </w:rPr>
        <w:t xml:space="preserve">ste </w:t>
      </w:r>
      <w:r w:rsidR="00712A4F" w:rsidRPr="0072764A">
        <w:rPr>
          <w:noProof/>
        </w:rPr>
        <w:t>väljaõpet reguleerivatest dokumentidest.</w:t>
      </w:r>
    </w:p>
    <w:p w14:paraId="51E0E341" w14:textId="77777777" w:rsidR="00712A4F" w:rsidRPr="000B3C8E" w:rsidRDefault="00712A4F" w:rsidP="00712A4F">
      <w:pPr>
        <w:spacing w:line="360" w:lineRule="auto"/>
      </w:pPr>
    </w:p>
    <w:p w14:paraId="6F804869" w14:textId="3CAED144" w:rsidR="00163331" w:rsidRPr="000B3C8E" w:rsidRDefault="00163331" w:rsidP="00851476">
      <w:pPr>
        <w:pStyle w:val="Heading3"/>
        <w:spacing w:after="120" w:line="360" w:lineRule="auto"/>
        <w:ind w:left="-5" w:right="0" w:firstLine="5"/>
      </w:pPr>
      <w:bookmarkStart w:id="13" w:name="_Toc531333560"/>
      <w:bookmarkStart w:id="14" w:name="_Toc106357328"/>
      <w:bookmarkStart w:id="15" w:name="_Toc32573446"/>
      <w:r w:rsidRPr="000B3C8E">
        <w:t>ÜKSUSE/ALLÜKASUSE ETTEVALMISTAMISE VÄLJAÕPPEPERIOOD- JA TSÜKKEL</w:t>
      </w:r>
      <w:bookmarkEnd w:id="13"/>
      <w:bookmarkEnd w:id="14"/>
      <w:r w:rsidRPr="000B3C8E">
        <w:t xml:space="preserve"> </w:t>
      </w:r>
      <w:bookmarkEnd w:id="15"/>
    </w:p>
    <w:p w14:paraId="30AD686F" w14:textId="77777777" w:rsidR="00C22690" w:rsidRDefault="00C40201" w:rsidP="00851476">
      <w:pPr>
        <w:pStyle w:val="BodyTextIndent"/>
        <w:spacing w:before="240" w:line="360" w:lineRule="auto"/>
        <w:ind w:left="0"/>
        <w:jc w:val="both"/>
        <w:rPr>
          <w:rFonts w:ascii="Arial" w:hAnsi="Arial" w:cs="Arial"/>
        </w:rPr>
      </w:pPr>
      <w:r w:rsidRPr="000B3C8E">
        <w:rPr>
          <w:rFonts w:ascii="Arial" w:hAnsi="Arial" w:cs="Arial"/>
        </w:rPr>
        <w:t>Väljaõppeperiood- ja tsüklid tulenevad K</w:t>
      </w:r>
      <w:r w:rsidR="001A77BF">
        <w:rPr>
          <w:rFonts w:ascii="Arial" w:hAnsi="Arial" w:cs="Arial"/>
        </w:rPr>
        <w:t>aitseliidus ettevalmistatavate m</w:t>
      </w:r>
      <w:r w:rsidRPr="000B3C8E">
        <w:rPr>
          <w:rFonts w:ascii="Arial" w:hAnsi="Arial" w:cs="Arial"/>
        </w:rPr>
        <w:t>aakaitse üksuste</w:t>
      </w:r>
      <w:r w:rsidR="00CA209F">
        <w:rPr>
          <w:rFonts w:ascii="Arial" w:hAnsi="Arial" w:cs="Arial"/>
        </w:rPr>
        <w:t xml:space="preserve"> (maakaitseringkond/pataljon)</w:t>
      </w:r>
      <w:r w:rsidRPr="000B3C8E">
        <w:rPr>
          <w:rFonts w:ascii="Arial" w:hAnsi="Arial" w:cs="Arial"/>
        </w:rPr>
        <w:t xml:space="preserve"> ettevalmistuse kavast, mis omakorda määrab ära perioodi ja tsüklite lõpuks saavutatavad väljaõppetasemed. Väljaõppeperiood (edaspidi periood) on aeg, mis kulub üksuse/allüksuse ettevalmistamiseks ja kokku harjutamiseks. </w:t>
      </w:r>
      <w:r w:rsidR="00CA209F">
        <w:rPr>
          <w:rFonts w:ascii="Arial" w:hAnsi="Arial" w:cs="Arial"/>
        </w:rPr>
        <w:t xml:space="preserve">Väljaõppe periood lõppeb hindamisega. </w:t>
      </w:r>
      <w:r w:rsidRPr="000B3C8E">
        <w:rPr>
          <w:rFonts w:ascii="Arial" w:hAnsi="Arial" w:cs="Arial"/>
        </w:rPr>
        <w:t xml:space="preserve">Perioodi kestus võib sõltuda üksuse/allüksuse väljaõppe eesmärgist ja saavutatavast väljaõppetasemest. </w:t>
      </w:r>
    </w:p>
    <w:p w14:paraId="5ECF4439" w14:textId="4212A597" w:rsidR="00C40201" w:rsidRPr="000B3C8E" w:rsidRDefault="00C40201" w:rsidP="00851476">
      <w:pPr>
        <w:pStyle w:val="BodyTextIndent"/>
        <w:spacing w:before="240" w:line="360" w:lineRule="auto"/>
        <w:ind w:left="0"/>
        <w:jc w:val="both"/>
        <w:rPr>
          <w:rFonts w:ascii="Arial" w:hAnsi="Arial" w:cs="Arial"/>
        </w:rPr>
      </w:pPr>
      <w:r w:rsidRPr="000B3C8E">
        <w:rPr>
          <w:rFonts w:ascii="Arial" w:hAnsi="Arial" w:cs="Arial"/>
        </w:rPr>
        <w:t>Kaitseliidus kulub üksuse</w:t>
      </w:r>
      <w:r w:rsidR="00C64BAD">
        <w:rPr>
          <w:rFonts w:ascii="Arial" w:hAnsi="Arial" w:cs="Arial"/>
        </w:rPr>
        <w:t>/allüksuse</w:t>
      </w:r>
      <w:r w:rsidRPr="000B3C8E">
        <w:rPr>
          <w:rFonts w:ascii="Arial" w:hAnsi="Arial" w:cs="Arial"/>
        </w:rPr>
        <w:t xml:space="preserve"> ettevalmistamiseks ja kokku harjutamiseks </w:t>
      </w:r>
      <w:r w:rsidR="00CA209F">
        <w:rPr>
          <w:rFonts w:ascii="Arial" w:hAnsi="Arial" w:cs="Arial"/>
        </w:rPr>
        <w:t xml:space="preserve">kuni </w:t>
      </w:r>
      <w:r w:rsidRPr="000B3C8E">
        <w:rPr>
          <w:rFonts w:ascii="Arial" w:hAnsi="Arial" w:cs="Arial"/>
        </w:rPr>
        <w:t>neli aastat</w:t>
      </w:r>
      <w:r w:rsidR="00CA209F">
        <w:rPr>
          <w:rFonts w:ascii="Arial" w:hAnsi="Arial" w:cs="Arial"/>
        </w:rPr>
        <w:t xml:space="preserve"> tulenevalt maakaitse üksuste ettevalmistamise kavast</w:t>
      </w:r>
      <w:r w:rsidRPr="000B3C8E">
        <w:rPr>
          <w:rFonts w:ascii="Arial" w:hAnsi="Arial" w:cs="Arial"/>
        </w:rPr>
        <w:t>. Periood jaguneb iga-aastasteks väljaõppetsükliteks, mis koosnevad väljaõppeteemadest. Läbitud väljaõppe taset ja ka säilitatavat taset hinnatakse/antakse hinnang kõikidel õppustel ja kõigil vähemalt rühmataseme taktikaharjutustel. Reeglina korraldatakse kontrollõppus iga väljaõppeperioodi ja – tsükli lõppedes.</w:t>
      </w:r>
    </w:p>
    <w:p w14:paraId="53296BC8" w14:textId="22CA0CD7" w:rsidR="00C40201" w:rsidRPr="000B3C8E" w:rsidRDefault="00C40201" w:rsidP="00851476">
      <w:pPr>
        <w:spacing w:after="120" w:line="360" w:lineRule="auto"/>
        <w:ind w:left="-5" w:right="0"/>
      </w:pPr>
    </w:p>
    <w:p w14:paraId="1FB611C8" w14:textId="4A3CD596" w:rsidR="00C40201" w:rsidRPr="000B3C8E" w:rsidRDefault="00C40201" w:rsidP="00851476">
      <w:pPr>
        <w:spacing w:after="120" w:line="360" w:lineRule="auto"/>
        <w:ind w:left="-5" w:right="0"/>
      </w:pPr>
    </w:p>
    <w:p w14:paraId="1ADABD6D" w14:textId="6D831D01" w:rsidR="00306762" w:rsidRPr="000B3C8E" w:rsidRDefault="00306762" w:rsidP="00851476">
      <w:pPr>
        <w:spacing w:after="120" w:line="360" w:lineRule="auto"/>
        <w:ind w:left="-5" w:right="0"/>
      </w:pPr>
    </w:p>
    <w:p w14:paraId="1D48CFE3" w14:textId="6E350699" w:rsidR="00306762" w:rsidRPr="000B3C8E" w:rsidRDefault="00306762" w:rsidP="00851476">
      <w:pPr>
        <w:spacing w:after="120" w:line="360" w:lineRule="auto"/>
        <w:ind w:left="-5" w:right="0"/>
      </w:pPr>
    </w:p>
    <w:p w14:paraId="68326FC9" w14:textId="3C5B55BE" w:rsidR="00306762" w:rsidRDefault="00C22690" w:rsidP="00851476">
      <w:pPr>
        <w:spacing w:after="120" w:line="360" w:lineRule="auto"/>
        <w:ind w:left="-5" w:right="0"/>
      </w:pPr>
      <w:r w:rsidRPr="000B3C8E">
        <w:rPr>
          <w:noProof/>
        </w:rPr>
        <w:lastRenderedPageBreak/>
        <mc:AlternateContent>
          <mc:Choice Requires="wpg">
            <w:drawing>
              <wp:anchor distT="0" distB="0" distL="114300" distR="114300" simplePos="0" relativeHeight="251658240" behindDoc="0" locked="0" layoutInCell="1" allowOverlap="1" wp14:anchorId="0C8C6468" wp14:editId="224BCAA9">
                <wp:simplePos x="0" y="0"/>
                <wp:positionH relativeFrom="margin">
                  <wp:posOffset>520065</wp:posOffset>
                </wp:positionH>
                <wp:positionV relativeFrom="paragraph">
                  <wp:posOffset>-86360</wp:posOffset>
                </wp:positionV>
                <wp:extent cx="5147945" cy="2943225"/>
                <wp:effectExtent l="19050" t="0" r="14605" b="28575"/>
                <wp:wrapNone/>
                <wp:docPr id="3" name="Group 2"/>
                <wp:cNvGraphicFramePr/>
                <a:graphic xmlns:a="http://schemas.openxmlformats.org/drawingml/2006/main">
                  <a:graphicData uri="http://schemas.microsoft.com/office/word/2010/wordprocessingGroup">
                    <wpg:wgp>
                      <wpg:cNvGrpSpPr/>
                      <wpg:grpSpPr>
                        <a:xfrm>
                          <a:off x="0" y="0"/>
                          <a:ext cx="5147945" cy="2943225"/>
                          <a:chOff x="0" y="0"/>
                          <a:chExt cx="6768353" cy="3960046"/>
                        </a:xfrm>
                      </wpg:grpSpPr>
                      <wpg:grpSp>
                        <wpg:cNvPr id="2" name="Group 2"/>
                        <wpg:cNvGrpSpPr/>
                        <wpg:grpSpPr>
                          <a:xfrm>
                            <a:off x="0" y="0"/>
                            <a:ext cx="6768353" cy="3960046"/>
                            <a:chOff x="0" y="0"/>
                            <a:chExt cx="6768353" cy="3960046"/>
                          </a:xfrm>
                        </wpg:grpSpPr>
                        <wpg:grpSp>
                          <wpg:cNvPr id="9" name="Group 9"/>
                          <wpg:cNvGrpSpPr/>
                          <wpg:grpSpPr>
                            <a:xfrm>
                              <a:off x="263122" y="725913"/>
                              <a:ext cx="1368485" cy="3082834"/>
                              <a:chOff x="263122" y="725913"/>
                              <a:chExt cx="1368485" cy="3082834"/>
                            </a:xfrm>
                            <a:solidFill>
                              <a:srgbClr val="9BBB59">
                                <a:lumMod val="20000"/>
                                <a:lumOff val="80000"/>
                              </a:srgbClr>
                            </a:solidFill>
                          </wpg:grpSpPr>
                          <wps:wsp>
                            <wps:cNvPr id="30" name="Rounded Rectangle 30"/>
                            <wps:cNvSpPr/>
                            <wps:spPr>
                              <a:xfrm>
                                <a:off x="263122" y="725913"/>
                                <a:ext cx="1352550" cy="419100"/>
                              </a:xfrm>
                              <a:prstGeom prst="roundRect">
                                <a:avLst/>
                              </a:prstGeom>
                              <a:grpFill/>
                              <a:ln w="25400" cap="flat" cmpd="sng" algn="ctr">
                                <a:solidFill>
                                  <a:srgbClr val="9BBB59"/>
                                </a:solidFill>
                                <a:prstDash val="solid"/>
                              </a:ln>
                              <a:effectLst/>
                            </wps:spPr>
                            <wps:txbx>
                              <w:txbxContent>
                                <w:p w14:paraId="0EE5CF8D"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1. aasta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510772" y="1297211"/>
                                <a:ext cx="1104901" cy="1301159"/>
                              </a:xfrm>
                              <a:prstGeom prst="roundRect">
                                <a:avLst/>
                              </a:prstGeom>
                              <a:grpFill/>
                              <a:ln w="25400" cap="flat" cmpd="sng" algn="ctr">
                                <a:solidFill>
                                  <a:srgbClr val="9BBB59"/>
                                </a:solidFill>
                                <a:prstDash val="solid"/>
                              </a:ln>
                              <a:effectLst/>
                            </wps:spPr>
                            <wps:txbx>
                              <w:txbxContent>
                                <w:p w14:paraId="21582034"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Määratud  iga-aastane väljaõppe-</w:t>
                                  </w:r>
                                  <w:r>
                                    <w:rPr>
                                      <w:rFonts w:ascii="Arial" w:eastAsia="Calibri" w:hAnsi="Arial"/>
                                      <w:b/>
                                      <w:bCs/>
                                      <w:color w:val="000000" w:themeColor="text1"/>
                                      <w:kern w:val="24"/>
                                      <w:sz w:val="18"/>
                                      <w:szCs w:val="18"/>
                                    </w:rPr>
                                    <w:t xml:space="preserve"> </w:t>
                                  </w:r>
                                  <w:r w:rsidRPr="00F16CD7">
                                    <w:rPr>
                                      <w:rFonts w:ascii="Arial" w:eastAsia="Calibri" w:hAnsi="Arial"/>
                                      <w:b/>
                                      <w:bCs/>
                                      <w:color w:val="000000" w:themeColor="text1"/>
                                      <w:kern w:val="24"/>
                                      <w:sz w:val="18"/>
                                      <w:szCs w:val="18"/>
                                    </w:rPr>
                                    <w:t>teema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Connector 32"/>
                            <wps:cNvCnPr/>
                            <wps:spPr>
                              <a:xfrm>
                                <a:off x="367897" y="1145013"/>
                                <a:ext cx="0" cy="2238375"/>
                              </a:xfrm>
                              <a:prstGeom prst="line">
                                <a:avLst/>
                              </a:prstGeom>
                              <a:grpFill/>
                              <a:ln w="19050" cap="flat" cmpd="sng" algn="ctr">
                                <a:solidFill>
                                  <a:srgbClr val="9BBB59">
                                    <a:shade val="95000"/>
                                    <a:satMod val="105000"/>
                                  </a:srgbClr>
                                </a:solidFill>
                                <a:prstDash val="solid"/>
                              </a:ln>
                              <a:effectLst/>
                            </wps:spPr>
                            <wps:bodyPr/>
                          </wps:wsp>
                          <wps:wsp>
                            <wps:cNvPr id="33" name="Straight Connector 33"/>
                            <wps:cNvCnPr/>
                            <wps:spPr>
                              <a:xfrm flipH="1">
                                <a:off x="367897" y="2144581"/>
                                <a:ext cx="142876" cy="0"/>
                              </a:xfrm>
                              <a:prstGeom prst="line">
                                <a:avLst/>
                              </a:prstGeom>
                              <a:grpFill/>
                              <a:ln w="19050" cap="flat" cmpd="sng" algn="ctr">
                                <a:solidFill>
                                  <a:srgbClr val="9BBB59">
                                    <a:shade val="95000"/>
                                    <a:satMod val="105000"/>
                                  </a:srgbClr>
                                </a:solidFill>
                                <a:prstDash val="solid"/>
                              </a:ln>
                              <a:effectLst/>
                            </wps:spPr>
                            <wps:bodyPr/>
                          </wps:wsp>
                          <wps:wsp>
                            <wps:cNvPr id="34" name="Straight Connector 34"/>
                            <wps:cNvCnPr/>
                            <wps:spPr>
                              <a:xfrm flipH="1">
                                <a:off x="367897" y="3383388"/>
                                <a:ext cx="142875" cy="0"/>
                              </a:xfrm>
                              <a:prstGeom prst="line">
                                <a:avLst/>
                              </a:prstGeom>
                              <a:grpFill/>
                              <a:ln w="19050" cap="flat" cmpd="sng" algn="ctr">
                                <a:solidFill>
                                  <a:srgbClr val="9BBB59">
                                    <a:shade val="95000"/>
                                    <a:satMod val="105000"/>
                                  </a:srgbClr>
                                </a:solidFill>
                                <a:prstDash val="solid"/>
                              </a:ln>
                              <a:effectLst/>
                            </wps:spPr>
                            <wps:bodyPr/>
                          </wps:wsp>
                          <wps:wsp>
                            <wps:cNvPr id="35" name="Rounded Rectangle 35"/>
                            <wps:cNvSpPr/>
                            <wps:spPr>
                              <a:xfrm>
                                <a:off x="526708" y="2840736"/>
                                <a:ext cx="1104899" cy="968011"/>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CD82569" w14:textId="77777777" w:rsidR="009D41A0" w:rsidRPr="00FD60C0" w:rsidRDefault="009D41A0" w:rsidP="00C40201">
                                  <w:pPr>
                                    <w:pStyle w:val="NormalWeb"/>
                                    <w:spacing w:before="0" w:beforeAutospacing="0" w:after="200" w:afterAutospacing="0" w:line="276" w:lineRule="auto"/>
                                    <w:jc w:val="center"/>
                                    <w:rPr>
                                      <w:sz w:val="16"/>
                                      <w:szCs w:val="16"/>
                                    </w:rPr>
                                  </w:pPr>
                                  <w:r>
                                    <w:rPr>
                                      <w:rFonts w:ascii="Arial" w:eastAsia="Calibri" w:hAnsi="Arial"/>
                                      <w:b/>
                                      <w:bCs/>
                                      <w:color w:val="000000" w:themeColor="text1"/>
                                      <w:kern w:val="24"/>
                                      <w:sz w:val="16"/>
                                      <w:szCs w:val="16"/>
                                    </w:rPr>
                                    <w:t xml:space="preserve">Väljaõppe-taseme </w:t>
                                  </w:r>
                                  <w:r w:rsidRPr="00FD60C0">
                                    <w:rPr>
                                      <w:rFonts w:ascii="Arial" w:eastAsia="Calibri" w:hAnsi="Arial"/>
                                      <w:b/>
                                      <w:bCs/>
                                      <w:color w:val="000000" w:themeColor="text1"/>
                                      <w:kern w:val="24"/>
                                      <w:sz w:val="16"/>
                                      <w:szCs w:val="16"/>
                                    </w:rPr>
                                    <w:t>kontroll- õppus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0" name="Group 10"/>
                          <wpg:cNvGrpSpPr/>
                          <wpg:grpSpPr>
                            <a:xfrm>
                              <a:off x="1992192" y="735438"/>
                              <a:ext cx="1352550" cy="3046996"/>
                              <a:chOff x="1992192" y="735438"/>
                              <a:chExt cx="1352550" cy="3046996"/>
                            </a:xfrm>
                            <a:solidFill>
                              <a:srgbClr val="9BBB59">
                                <a:lumMod val="20000"/>
                                <a:lumOff val="80000"/>
                              </a:srgbClr>
                            </a:solidFill>
                          </wpg:grpSpPr>
                          <wps:wsp>
                            <wps:cNvPr id="25" name="Rounded Rectangle 25"/>
                            <wps:cNvSpPr/>
                            <wps:spPr>
                              <a:xfrm>
                                <a:off x="1992192" y="735438"/>
                                <a:ext cx="1352550" cy="419100"/>
                              </a:xfrm>
                              <a:prstGeom prst="roundRect">
                                <a:avLst/>
                              </a:prstGeom>
                              <a:grpFill/>
                              <a:ln w="25400" cap="flat" cmpd="sng" algn="ctr">
                                <a:solidFill>
                                  <a:srgbClr val="9BBB59"/>
                                </a:solidFill>
                                <a:prstDash val="solid"/>
                              </a:ln>
                              <a:effectLst/>
                            </wps:spPr>
                            <wps:txbx>
                              <w:txbxContent>
                                <w:p w14:paraId="1B2001AB"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2. aasta</w:t>
                                  </w:r>
                                </w:p>
                                <w:p w14:paraId="35ECAC67"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2079037" y="1154538"/>
                                <a:ext cx="0" cy="2238375"/>
                              </a:xfrm>
                              <a:prstGeom prst="line">
                                <a:avLst/>
                              </a:prstGeom>
                              <a:grpFill/>
                              <a:ln w="19050" cap="flat" cmpd="sng" algn="ctr">
                                <a:solidFill>
                                  <a:srgbClr val="9BBB59">
                                    <a:shade val="95000"/>
                                    <a:satMod val="105000"/>
                                  </a:srgbClr>
                                </a:solidFill>
                                <a:prstDash val="solid"/>
                              </a:ln>
                              <a:effectLst/>
                            </wps:spPr>
                            <wps:bodyPr/>
                          </wps:wsp>
                          <wps:wsp>
                            <wps:cNvPr id="27" name="Straight Connector 27"/>
                            <wps:cNvCnPr/>
                            <wps:spPr>
                              <a:xfrm flipH="1">
                                <a:off x="2079037" y="2163063"/>
                                <a:ext cx="142876" cy="0"/>
                              </a:xfrm>
                              <a:prstGeom prst="line">
                                <a:avLst/>
                              </a:prstGeom>
                              <a:grpFill/>
                              <a:ln w="19050" cap="flat" cmpd="sng" algn="ctr">
                                <a:solidFill>
                                  <a:srgbClr val="9BBB59">
                                    <a:shade val="95000"/>
                                    <a:satMod val="105000"/>
                                  </a:srgbClr>
                                </a:solidFill>
                                <a:prstDash val="solid"/>
                              </a:ln>
                              <a:effectLst/>
                            </wps:spPr>
                            <wps:bodyPr/>
                          </wps:wsp>
                          <wps:wsp>
                            <wps:cNvPr id="28" name="Straight Connector 28"/>
                            <wps:cNvCnPr/>
                            <wps:spPr>
                              <a:xfrm flipH="1">
                                <a:off x="2070072" y="3392913"/>
                                <a:ext cx="142875" cy="0"/>
                              </a:xfrm>
                              <a:prstGeom prst="line">
                                <a:avLst/>
                              </a:prstGeom>
                              <a:grpFill/>
                              <a:ln w="19050" cap="flat" cmpd="sng" algn="ctr">
                                <a:solidFill>
                                  <a:srgbClr val="9BBB59">
                                    <a:shade val="95000"/>
                                    <a:satMod val="105000"/>
                                  </a:srgbClr>
                                </a:solidFill>
                                <a:prstDash val="solid"/>
                              </a:ln>
                              <a:effectLst/>
                            </wps:spPr>
                            <wps:bodyPr/>
                          </wps:wsp>
                          <wps:wsp>
                            <wps:cNvPr id="29" name="Rounded Rectangle 29"/>
                            <wps:cNvSpPr/>
                            <wps:spPr>
                              <a:xfrm>
                                <a:off x="2212947" y="2856834"/>
                                <a:ext cx="1104900" cy="925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39EB67F" w14:textId="77777777" w:rsidR="009D41A0" w:rsidRPr="00FD60C0" w:rsidRDefault="009D41A0" w:rsidP="00C40201">
                                  <w:pPr>
                                    <w:pStyle w:val="NormalWeb"/>
                                    <w:spacing w:before="0" w:beforeAutospacing="0" w:after="200" w:afterAutospacing="0" w:line="276" w:lineRule="auto"/>
                                    <w:jc w:val="center"/>
                                    <w:rPr>
                                      <w:sz w:val="16"/>
                                      <w:szCs w:val="16"/>
                                    </w:rPr>
                                  </w:pPr>
                                  <w:r>
                                    <w:rPr>
                                      <w:rFonts w:ascii="Arial" w:eastAsia="Calibri" w:hAnsi="Arial"/>
                                      <w:b/>
                                      <w:bCs/>
                                      <w:color w:val="000000" w:themeColor="text1"/>
                                      <w:kern w:val="24"/>
                                      <w:sz w:val="16"/>
                                      <w:szCs w:val="16"/>
                                    </w:rPr>
                                    <w:t xml:space="preserve">Väljaõppe-taseme </w:t>
                                  </w:r>
                                  <w:r w:rsidRPr="00FD60C0">
                                    <w:rPr>
                                      <w:rFonts w:ascii="Arial" w:eastAsia="Calibri" w:hAnsi="Arial"/>
                                      <w:b/>
                                      <w:bCs/>
                                      <w:color w:val="000000" w:themeColor="text1"/>
                                      <w:kern w:val="24"/>
                                      <w:sz w:val="16"/>
                                      <w:szCs w:val="16"/>
                                    </w:rPr>
                                    <w:t>kontroll- õppus</w:t>
                                  </w:r>
                                </w:p>
                                <w:p w14:paraId="0ACC0021" w14:textId="77777777" w:rsidR="009D41A0" w:rsidRPr="00FD60C0" w:rsidRDefault="009D41A0" w:rsidP="00C40201">
                                  <w:pPr>
                                    <w:pStyle w:val="NormalWeb"/>
                                    <w:spacing w:before="0" w:beforeAutospacing="0" w:after="200" w:afterAutospacing="0" w:line="276" w:lineRule="auto"/>
                                    <w:jc w:val="cente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3714311" y="741787"/>
                              <a:ext cx="1352550" cy="3027491"/>
                              <a:chOff x="3714311" y="741788"/>
                              <a:chExt cx="1352550" cy="3028365"/>
                            </a:xfrm>
                            <a:solidFill>
                              <a:srgbClr val="9BBB59">
                                <a:lumMod val="20000"/>
                                <a:lumOff val="80000"/>
                              </a:srgbClr>
                            </a:solidFill>
                          </wpg:grpSpPr>
                          <wps:wsp>
                            <wps:cNvPr id="21" name="Rounded Rectangle 21"/>
                            <wps:cNvSpPr/>
                            <wps:spPr>
                              <a:xfrm>
                                <a:off x="3714311" y="741788"/>
                                <a:ext cx="1352550" cy="419100"/>
                              </a:xfrm>
                              <a:prstGeom prst="roundRect">
                                <a:avLst/>
                              </a:prstGeom>
                              <a:grpFill/>
                              <a:ln w="25400" cap="flat" cmpd="sng" algn="ctr">
                                <a:solidFill>
                                  <a:srgbClr val="9BBB59"/>
                                </a:solidFill>
                                <a:prstDash val="solid"/>
                              </a:ln>
                              <a:effectLst/>
                            </wps:spPr>
                            <wps:txbx>
                              <w:txbxContent>
                                <w:p w14:paraId="4F2DAB3C"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3. aasta</w:t>
                                  </w:r>
                                </w:p>
                                <w:p w14:paraId="260EEDF2"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3792195" y="1160888"/>
                                <a:ext cx="8284" cy="2204205"/>
                              </a:xfrm>
                              <a:prstGeom prst="line">
                                <a:avLst/>
                              </a:prstGeom>
                              <a:grpFill/>
                              <a:ln w="19050" cap="flat" cmpd="sng" algn="ctr">
                                <a:solidFill>
                                  <a:srgbClr val="9BBB59">
                                    <a:shade val="95000"/>
                                    <a:satMod val="105000"/>
                                  </a:srgbClr>
                                </a:solidFill>
                                <a:prstDash val="solid"/>
                              </a:ln>
                              <a:effectLst/>
                            </wps:spPr>
                            <wps:bodyPr/>
                          </wps:wsp>
                          <wps:wsp>
                            <wps:cNvPr id="23" name="Straight Connector 23"/>
                            <wps:cNvCnPr/>
                            <wps:spPr>
                              <a:xfrm flipH="1">
                                <a:off x="3792193" y="2151618"/>
                                <a:ext cx="142876" cy="0"/>
                              </a:xfrm>
                              <a:prstGeom prst="line">
                                <a:avLst/>
                              </a:prstGeom>
                              <a:grpFill/>
                              <a:ln w="19050" cap="flat" cmpd="sng" algn="ctr">
                                <a:solidFill>
                                  <a:srgbClr val="9BBB59">
                                    <a:shade val="95000"/>
                                    <a:satMod val="105000"/>
                                  </a:srgbClr>
                                </a:solidFill>
                                <a:prstDash val="solid"/>
                              </a:ln>
                              <a:effectLst/>
                            </wps:spPr>
                            <wps:bodyPr/>
                          </wps:wsp>
                          <wps:wsp>
                            <wps:cNvPr id="24" name="Rounded Rectangle 24"/>
                            <wps:cNvSpPr/>
                            <wps:spPr>
                              <a:xfrm>
                                <a:off x="3916457" y="2857775"/>
                                <a:ext cx="1104900" cy="912378"/>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5CB2BE4" w14:textId="77777777" w:rsidR="009D41A0" w:rsidRPr="00FD60C0" w:rsidRDefault="009D41A0" w:rsidP="00C40201">
                                  <w:pPr>
                                    <w:pStyle w:val="NormalWeb"/>
                                    <w:spacing w:before="0" w:beforeAutospacing="0" w:after="200" w:afterAutospacing="0" w:line="276" w:lineRule="auto"/>
                                    <w:jc w:val="center"/>
                                    <w:rPr>
                                      <w:sz w:val="16"/>
                                      <w:szCs w:val="16"/>
                                    </w:rPr>
                                  </w:pPr>
                                  <w:r>
                                    <w:rPr>
                                      <w:rFonts w:ascii="Arial" w:eastAsia="Calibri" w:hAnsi="Arial"/>
                                      <w:b/>
                                      <w:bCs/>
                                      <w:color w:val="000000" w:themeColor="text1"/>
                                      <w:kern w:val="24"/>
                                      <w:sz w:val="16"/>
                                      <w:szCs w:val="16"/>
                                    </w:rPr>
                                    <w:t xml:space="preserve">Väljaõppe-taseme </w:t>
                                  </w:r>
                                  <w:r w:rsidRPr="00FD60C0">
                                    <w:rPr>
                                      <w:rFonts w:ascii="Arial" w:eastAsia="Calibri" w:hAnsi="Arial"/>
                                      <w:b/>
                                      <w:bCs/>
                                      <w:color w:val="000000" w:themeColor="text1"/>
                                      <w:kern w:val="24"/>
                                      <w:sz w:val="16"/>
                                      <w:szCs w:val="16"/>
                                    </w:rPr>
                                    <w:t>kontroll- õppus</w:t>
                                  </w:r>
                                </w:p>
                                <w:p w14:paraId="7E5F8E89" w14:textId="77777777" w:rsidR="009D41A0" w:rsidRPr="00FD60C0" w:rsidRDefault="009D41A0" w:rsidP="00C40201">
                                  <w:pPr>
                                    <w:pStyle w:val="NormalWeb"/>
                                    <w:spacing w:before="0" w:beforeAutospacing="0" w:after="200" w:afterAutospacing="0" w:line="276" w:lineRule="auto"/>
                                    <w:jc w:val="center"/>
                                    <w:rPr>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5355755" y="741787"/>
                              <a:ext cx="1352550" cy="1895847"/>
                              <a:chOff x="5355755" y="741788"/>
                              <a:chExt cx="1352550" cy="1896395"/>
                            </a:xfrm>
                            <a:solidFill>
                              <a:srgbClr val="9BBB59">
                                <a:lumMod val="20000"/>
                                <a:lumOff val="80000"/>
                              </a:srgbClr>
                            </a:solidFill>
                          </wpg:grpSpPr>
                          <wps:wsp>
                            <wps:cNvPr id="17" name="Rounded Rectangle 17"/>
                            <wps:cNvSpPr/>
                            <wps:spPr>
                              <a:xfrm>
                                <a:off x="5355755" y="741788"/>
                                <a:ext cx="1352550" cy="419100"/>
                              </a:xfrm>
                              <a:prstGeom prst="roundRect">
                                <a:avLst/>
                              </a:prstGeom>
                              <a:grpFill/>
                              <a:ln w="25400" cap="flat" cmpd="sng" algn="ctr">
                                <a:solidFill>
                                  <a:srgbClr val="9BBB59"/>
                                </a:solidFill>
                                <a:prstDash val="solid"/>
                              </a:ln>
                              <a:effectLst/>
                            </wps:spPr>
                            <wps:txbx>
                              <w:txbxContent>
                                <w:p w14:paraId="32EC0D44"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4. aasta</w:t>
                                  </w:r>
                                </w:p>
                                <w:p w14:paraId="24C5A7F8"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5528944" y="1311894"/>
                                <a:ext cx="1152274" cy="1326289"/>
                              </a:xfrm>
                              <a:prstGeom prst="roundRect">
                                <a:avLst/>
                              </a:prstGeom>
                              <a:grpFill/>
                              <a:ln w="25400" cap="flat" cmpd="sng" algn="ctr">
                                <a:solidFill>
                                  <a:srgbClr val="9BBB59"/>
                                </a:solidFill>
                                <a:prstDash val="solid"/>
                              </a:ln>
                              <a:effectLst/>
                            </wps:spPr>
                            <wps:txbx>
                              <w:txbxContent>
                                <w:p w14:paraId="4DC9ACC2"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 xml:space="preserve">MKR kontroll õppus </w:t>
                                  </w:r>
                                  <w:r w:rsidRPr="00D2587C">
                                    <w:rPr>
                                      <w:rFonts w:ascii="Arial" w:eastAsia="Calibri" w:hAnsi="Arial"/>
                                      <w:b/>
                                      <w:bCs/>
                                      <w:color w:val="000000" w:themeColor="text1"/>
                                      <w:kern w:val="24"/>
                                      <w:sz w:val="16"/>
                                      <w:szCs w:val="16"/>
                                    </w:rPr>
                                    <w:t>Hindamin</w:t>
                                  </w:r>
                                  <w:r>
                                    <w:rPr>
                                      <w:rFonts w:ascii="Arial" w:eastAsia="Calibri" w:hAnsi="Arial"/>
                                      <w:b/>
                                      <w:bCs/>
                                      <w:color w:val="000000" w:themeColor="text1"/>
                                      <w:kern w:val="24"/>
                                      <w:sz w:val="16"/>
                                      <w:szCs w:val="16"/>
                                    </w:rPr>
                                    <w:t>e</w:t>
                                  </w:r>
                                  <w:r w:rsidRPr="00D2587C">
                                    <w:rPr>
                                      <w:rFonts w:ascii="Arial" w:eastAsia="Calibri" w:hAnsi="Arial"/>
                                      <w:b/>
                                      <w:bCs/>
                                      <w:color w:val="000000" w:themeColor="text1"/>
                                      <w:kern w:val="24"/>
                                      <w:sz w:val="16"/>
                                      <w:szCs w:val="16"/>
                                    </w:rPr>
                                    <w:t xml:space="preserve"> </w:t>
                                  </w:r>
                                  <w:r w:rsidRPr="00F16CD7">
                                    <w:rPr>
                                      <w:rFonts w:ascii="Arial" w:eastAsia="Calibri" w:hAnsi="Arial"/>
                                      <w:b/>
                                      <w:bCs/>
                                      <w:color w:val="000000" w:themeColor="text1"/>
                                      <w:kern w:val="24"/>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5424667" y="1160888"/>
                                <a:ext cx="0" cy="527323"/>
                              </a:xfrm>
                              <a:prstGeom prst="line">
                                <a:avLst/>
                              </a:prstGeom>
                              <a:grpFill/>
                              <a:ln w="19050" cap="flat" cmpd="sng" algn="ctr">
                                <a:solidFill>
                                  <a:srgbClr val="9BBB59">
                                    <a:shade val="95000"/>
                                    <a:satMod val="105000"/>
                                  </a:srgbClr>
                                </a:solidFill>
                                <a:prstDash val="solid"/>
                              </a:ln>
                              <a:effectLst/>
                            </wps:spPr>
                            <wps:bodyPr/>
                          </wps:wsp>
                          <wps:wsp>
                            <wps:cNvPr id="20" name="Straight Connector 20"/>
                            <wps:cNvCnPr/>
                            <wps:spPr>
                              <a:xfrm flipH="1">
                                <a:off x="5424668" y="1694288"/>
                                <a:ext cx="142876" cy="0"/>
                              </a:xfrm>
                              <a:prstGeom prst="line">
                                <a:avLst/>
                              </a:prstGeom>
                              <a:grpFill/>
                              <a:ln w="19050" cap="flat" cmpd="sng" algn="ctr">
                                <a:solidFill>
                                  <a:srgbClr val="9BBB59">
                                    <a:shade val="95000"/>
                                    <a:satMod val="105000"/>
                                  </a:srgbClr>
                                </a:solidFill>
                                <a:prstDash val="solid"/>
                              </a:ln>
                              <a:effectLst/>
                            </wps:spPr>
                            <wps:bodyPr/>
                          </wps:wsp>
                        </wpg:grpSp>
                        <wps:wsp>
                          <wps:cNvPr id="13" name="Rectangle 13"/>
                          <wps:cNvSpPr/>
                          <wps:spPr>
                            <a:xfrm>
                              <a:off x="0" y="392089"/>
                              <a:ext cx="6768353" cy="869464"/>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angle 14"/>
                          <wps:cNvSpPr/>
                          <wps:spPr>
                            <a:xfrm>
                              <a:off x="188258" y="499669"/>
                              <a:ext cx="1640542" cy="3460377"/>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TextBox 66"/>
                          <wps:cNvSpPr txBox="1"/>
                          <wps:spPr>
                            <a:xfrm>
                              <a:off x="504953" y="0"/>
                              <a:ext cx="1846729" cy="369332"/>
                            </a:xfrm>
                            <a:prstGeom prst="rect">
                              <a:avLst/>
                            </a:prstGeom>
                            <a:noFill/>
                            <a:ln>
                              <a:solidFill>
                                <a:schemeClr val="bg1"/>
                              </a:solidFill>
                            </a:ln>
                          </wps:spPr>
                          <wps:txbx>
                            <w:txbxContent>
                              <w:p w14:paraId="4CF57C3F" w14:textId="77777777" w:rsidR="009D41A0" w:rsidRPr="00FD60C0" w:rsidRDefault="009D41A0" w:rsidP="00C40201">
                                <w:pPr>
                                  <w:pStyle w:val="NormalWeb"/>
                                  <w:spacing w:before="0" w:beforeAutospacing="0" w:after="0" w:afterAutospacing="0"/>
                                </w:pPr>
                                <w:r w:rsidRPr="00FD60C0">
                                  <w:rPr>
                                    <w:rFonts w:asciiTheme="minorHAnsi" w:hAnsi="Calibri" w:cstheme="minorBidi"/>
                                    <w:color w:val="000000" w:themeColor="text1"/>
                                    <w:kern w:val="24"/>
                                  </w:rPr>
                                  <w:t>Väljaõppe</w:t>
                                </w:r>
                                <w:r>
                                  <w:rPr>
                                    <w:rFonts w:asciiTheme="minorHAnsi" w:hAnsi="Calibri" w:cstheme="minorBidi"/>
                                    <w:color w:val="000000" w:themeColor="text1"/>
                                    <w:kern w:val="24"/>
                                  </w:rPr>
                                  <w:t>periood</w:t>
                                </w:r>
                              </w:p>
                            </w:txbxContent>
                          </wps:txbx>
                          <wps:bodyPr wrap="square" rtlCol="0">
                            <a:noAutofit/>
                          </wps:bodyPr>
                        </wps:wsp>
                      </wpg:grpSp>
                      <wps:wsp>
                        <wps:cNvPr id="4" name="Rounded Rectangle 4"/>
                        <wps:cNvSpPr/>
                        <wps:spPr>
                          <a:xfrm>
                            <a:off x="2224209" y="1297213"/>
                            <a:ext cx="1104899" cy="1307736"/>
                          </a:xfrm>
                          <a:prstGeom prst="roundRect">
                            <a:avLst/>
                          </a:prstGeom>
                          <a:solidFill>
                            <a:srgbClr val="9BBB59">
                              <a:lumMod val="20000"/>
                              <a:lumOff val="80000"/>
                            </a:srgbClr>
                          </a:solidFill>
                          <a:ln w="25400" cap="flat" cmpd="sng" algn="ctr">
                            <a:solidFill>
                              <a:srgbClr val="9BBB59"/>
                            </a:solidFill>
                            <a:prstDash val="solid"/>
                          </a:ln>
                          <a:effectLst/>
                        </wps:spPr>
                        <wps:txbx>
                          <w:txbxContent>
                            <w:p w14:paraId="00AC5AB3"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Määratud  iga-aastane väljaõppe-</w:t>
                              </w:r>
                              <w:r>
                                <w:rPr>
                                  <w:rFonts w:ascii="Arial" w:eastAsia="Calibri" w:hAnsi="Arial"/>
                                  <w:b/>
                                  <w:bCs/>
                                  <w:color w:val="000000" w:themeColor="text1"/>
                                  <w:kern w:val="24"/>
                                  <w:sz w:val="18"/>
                                  <w:szCs w:val="18"/>
                                </w:rPr>
                                <w:t xml:space="preserve"> </w:t>
                              </w:r>
                              <w:r w:rsidRPr="00F16CD7">
                                <w:rPr>
                                  <w:rFonts w:ascii="Arial" w:eastAsia="Calibri" w:hAnsi="Arial"/>
                                  <w:b/>
                                  <w:bCs/>
                                  <w:color w:val="000000" w:themeColor="text1"/>
                                  <w:kern w:val="24"/>
                                  <w:sz w:val="18"/>
                                  <w:szCs w:val="18"/>
                                </w:rPr>
                                <w:t>teema</w:t>
                              </w:r>
                            </w:p>
                            <w:p w14:paraId="6F204863" w14:textId="77777777" w:rsidR="009D41A0" w:rsidRPr="00FD60C0" w:rsidRDefault="009D41A0" w:rsidP="00C40201">
                              <w:pPr>
                                <w:pStyle w:val="NormalWeb"/>
                                <w:spacing w:before="0" w:beforeAutospacing="0" w:after="200" w:afterAutospacing="0" w:line="276" w:lineRule="auto"/>
                                <w:jc w:val="center"/>
                                <w:rPr>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3934389" y="1297213"/>
                            <a:ext cx="1104899" cy="1314314"/>
                          </a:xfrm>
                          <a:prstGeom prst="roundRect">
                            <a:avLst/>
                          </a:prstGeom>
                          <a:solidFill>
                            <a:srgbClr val="9BBB59">
                              <a:lumMod val="20000"/>
                              <a:lumOff val="80000"/>
                            </a:srgbClr>
                          </a:solidFill>
                          <a:ln w="25400" cap="flat" cmpd="sng" algn="ctr">
                            <a:solidFill>
                              <a:srgbClr val="9BBB59"/>
                            </a:solidFill>
                            <a:prstDash val="solid"/>
                          </a:ln>
                          <a:effectLst/>
                        </wps:spPr>
                        <wps:txbx>
                          <w:txbxContent>
                            <w:p w14:paraId="4485E31F"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Määratud  iga-aastane väljaõppe-</w:t>
                              </w:r>
                              <w:r>
                                <w:rPr>
                                  <w:rFonts w:ascii="Arial" w:eastAsia="Calibri" w:hAnsi="Arial"/>
                                  <w:b/>
                                  <w:bCs/>
                                  <w:color w:val="000000" w:themeColor="text1"/>
                                  <w:kern w:val="24"/>
                                  <w:sz w:val="18"/>
                                  <w:szCs w:val="18"/>
                                </w:rPr>
                                <w:t xml:space="preserve"> </w:t>
                              </w:r>
                              <w:r w:rsidRPr="00F16CD7">
                                <w:rPr>
                                  <w:rFonts w:ascii="Arial" w:eastAsia="Calibri" w:hAnsi="Arial"/>
                                  <w:b/>
                                  <w:bCs/>
                                  <w:color w:val="000000" w:themeColor="text1"/>
                                  <w:kern w:val="24"/>
                                  <w:sz w:val="18"/>
                                  <w:szCs w:val="18"/>
                                </w:rPr>
                                <w:t>teema</w:t>
                              </w:r>
                            </w:p>
                            <w:p w14:paraId="5F66E384" w14:textId="77777777" w:rsidR="009D41A0" w:rsidRDefault="009D41A0" w:rsidP="00C40201">
                              <w:pPr>
                                <w:pStyle w:val="NormalWeb"/>
                                <w:spacing w:before="0" w:beforeAutospacing="0" w:after="20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flipH="1">
                            <a:off x="3773583" y="3381034"/>
                            <a:ext cx="142875" cy="0"/>
                          </a:xfrm>
                          <a:prstGeom prst="line">
                            <a:avLst/>
                          </a:prstGeom>
                          <a:solidFill>
                            <a:srgbClr val="9BBB59">
                              <a:lumMod val="20000"/>
                              <a:lumOff val="80000"/>
                            </a:srgbClr>
                          </a:solidFill>
                          <a:ln w="19050" cap="flat" cmpd="sng" algn="ctr">
                            <a:solidFill>
                              <a:srgbClr val="9BBB59">
                                <a:shade val="95000"/>
                                <a:satMod val="105000"/>
                              </a:srgbClr>
                            </a:solidFill>
                            <a:prstDash val="solid"/>
                          </a:ln>
                          <a:effectLst/>
                        </wps:spPr>
                        <wps:bodyPr/>
                      </wps:wsp>
                      <wps:wsp>
                        <wps:cNvPr id="7" name="Rectangle 7"/>
                        <wps:cNvSpPr/>
                        <wps:spPr>
                          <a:xfrm>
                            <a:off x="1920472" y="499669"/>
                            <a:ext cx="1640542" cy="3460377"/>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3637499" y="499668"/>
                            <a:ext cx="1640542" cy="3460377"/>
                          </a:xfrm>
                          <a:prstGeom prst="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C8C6468" id="Group 2" o:spid="_x0000_s1036" style="position:absolute;left:0;text-align:left;margin-left:40.95pt;margin-top:-6.8pt;width:405.35pt;height:231.75pt;z-index:251658240;mso-position-horizontal-relative:margin;mso-width-relative:margin;mso-height-relative:margin" coordsize="67683,3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">
                <v:group id="_x0000_s1037" style="position:absolute;width:67683;height:39600" coordsize="67683,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9" o:spid="_x0000_s1038" style="position:absolute;left:2631;top:7259;width:13685;height:30828" coordorigin="2631,7259" coordsize="13684,3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30" o:spid="_x0000_s1039" style="position:absolute;left:2631;top:7259;width:13525;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" filled="f" strokecolor="#9bbb59" strokeweight="2pt">
                      <v:textbox>
                        <w:txbxContent>
                          <w:p w14:paraId="0EE5CF8D"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1. aasta</w:t>
                            </w:r>
                          </w:p>
                        </w:txbxContent>
                      </v:textbox>
                    </v:roundrect>
                    <v:roundrect id="Rounded Rectangle 31" o:spid="_x0000_s1040" style="position:absolute;left:5107;top:12972;width:11049;height:130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" filled="f" strokecolor="#9bbb59" strokeweight="2pt">
                      <v:textbox>
                        <w:txbxContent>
                          <w:p w14:paraId="21582034"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Määratud  iga-aastane väljaõppe-</w:t>
                            </w:r>
                            <w:r>
                              <w:rPr>
                                <w:rFonts w:ascii="Arial" w:eastAsia="Calibri" w:hAnsi="Arial"/>
                                <w:b/>
                                <w:bCs/>
                                <w:color w:val="000000" w:themeColor="text1"/>
                                <w:kern w:val="24"/>
                                <w:sz w:val="18"/>
                                <w:szCs w:val="18"/>
                              </w:rPr>
                              <w:t xml:space="preserve"> </w:t>
                            </w:r>
                            <w:r w:rsidRPr="00F16CD7">
                              <w:rPr>
                                <w:rFonts w:ascii="Arial" w:eastAsia="Calibri" w:hAnsi="Arial"/>
                                <w:b/>
                                <w:bCs/>
                                <w:color w:val="000000" w:themeColor="text1"/>
                                <w:kern w:val="24"/>
                                <w:sz w:val="18"/>
                                <w:szCs w:val="18"/>
                              </w:rPr>
                              <w:t>teema</w:t>
                            </w:r>
                          </w:p>
                        </w:txbxContent>
                      </v:textbox>
                    </v:roundrect>
                    <v:line id="Straight Connector 32" o:spid="_x0000_s1041" style="position:absolute;visibility:visible;mso-wrap-style:square" from="3678,11450" to="3678,3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" strokecolor="#98b954" strokeweight="1.5pt"/>
                    <v:line id="Straight Connector 33" o:spid="_x0000_s1042" style="position:absolute;flip:x;visibility:visible;mso-wrap-style:square" from="3678,21445" to="5107,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" strokecolor="#98b954" strokeweight="1.5pt"/>
                    <v:line id="Straight Connector 34" o:spid="_x0000_s1043" style="position:absolute;flip:x;visibility:visible;mso-wrap-style:square" from="3678,33833" to="5107,3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" strokecolor="#98b954" strokeweight="1.5pt"/>
                    <v:roundrect id="Rounded Rectangle 35" o:spid="_x0000_s1044" style="position:absolute;left:5267;top:28407;width:11049;height:9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" fillcolor="#dafda7" strokecolor="#98b954">
                      <v:fill color2="#f5ffe6" rotate="t" angle="180" colors="0 #dafda7;22938f #e4fdc2;1 #f5ffe6" focus="100%" type="gradient"/>
                      <v:shadow on="t" color="black" opacity="24903f" origin=",.5" offset="0,.55556mm"/>
                      <v:textbox>
                        <w:txbxContent>
                          <w:p w14:paraId="4CD82569" w14:textId="77777777" w:rsidR="009D41A0" w:rsidRPr="00FD60C0" w:rsidRDefault="009D41A0" w:rsidP="00C40201">
                            <w:pPr>
                              <w:pStyle w:val="NormalWeb"/>
                              <w:spacing w:before="0" w:beforeAutospacing="0" w:after="200" w:afterAutospacing="0" w:line="276" w:lineRule="auto"/>
                              <w:jc w:val="center"/>
                              <w:rPr>
                                <w:sz w:val="16"/>
                                <w:szCs w:val="16"/>
                              </w:rPr>
                            </w:pPr>
                            <w:r>
                              <w:rPr>
                                <w:rFonts w:ascii="Arial" w:eastAsia="Calibri" w:hAnsi="Arial"/>
                                <w:b/>
                                <w:bCs/>
                                <w:color w:val="000000" w:themeColor="text1"/>
                                <w:kern w:val="24"/>
                                <w:sz w:val="16"/>
                                <w:szCs w:val="16"/>
                              </w:rPr>
                              <w:t xml:space="preserve">Väljaõppe-taseme </w:t>
                            </w:r>
                            <w:r w:rsidRPr="00FD60C0">
                              <w:rPr>
                                <w:rFonts w:ascii="Arial" w:eastAsia="Calibri" w:hAnsi="Arial"/>
                                <w:b/>
                                <w:bCs/>
                                <w:color w:val="000000" w:themeColor="text1"/>
                                <w:kern w:val="24"/>
                                <w:sz w:val="16"/>
                                <w:szCs w:val="16"/>
                              </w:rPr>
                              <w:t>kontroll- õppus</w:t>
                            </w:r>
                          </w:p>
                        </w:txbxContent>
                      </v:textbox>
                    </v:roundrect>
                  </v:group>
                  <v:group id="Group 10" o:spid="_x0000_s1045" style="position:absolute;left:19921;top:7354;width:13526;height:30470" coordorigin="19921,7354" coordsize="13525,30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25" o:spid="_x0000_s1046" style="position:absolute;left:19921;top:7354;width:13526;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" filled="f" strokecolor="#9bbb59" strokeweight="2pt">
                      <v:textbox>
                        <w:txbxContent>
                          <w:p w14:paraId="1B2001AB"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2. aasta</w:t>
                            </w:r>
                          </w:p>
                          <w:p w14:paraId="35ECAC67"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 </w:t>
                            </w:r>
                          </w:p>
                        </w:txbxContent>
                      </v:textbox>
                    </v:roundrect>
                    <v:line id="Straight Connector 26" o:spid="_x0000_s1047" style="position:absolute;visibility:visible;mso-wrap-style:square" from="20790,11545" to="20790,3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" strokecolor="#98b954" strokeweight="1.5pt"/>
                    <v:line id="Straight Connector 27" o:spid="_x0000_s1048" style="position:absolute;flip:x;visibility:visible;mso-wrap-style:square" from="20790,21630" to="22219,21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" strokecolor="#98b954" strokeweight="1.5pt"/>
                    <v:line id="Straight Connector 28" o:spid="_x0000_s1049" style="position:absolute;flip:x;visibility:visible;mso-wrap-style:square" from="20700,33929" to="22129,33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" strokecolor="#98b954" strokeweight="1.5pt"/>
                    <v:roundrect id="Rounded Rectangle 29" o:spid="_x0000_s1050" style="position:absolute;left:22129;top:28568;width:11049;height:92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539EB67F" w14:textId="77777777" w:rsidR="009D41A0" w:rsidRPr="00FD60C0" w:rsidRDefault="009D41A0" w:rsidP="00C40201">
                            <w:pPr>
                              <w:pStyle w:val="NormalWeb"/>
                              <w:spacing w:before="0" w:beforeAutospacing="0" w:after="200" w:afterAutospacing="0" w:line="276" w:lineRule="auto"/>
                              <w:jc w:val="center"/>
                              <w:rPr>
                                <w:sz w:val="16"/>
                                <w:szCs w:val="16"/>
                              </w:rPr>
                            </w:pPr>
                            <w:r>
                              <w:rPr>
                                <w:rFonts w:ascii="Arial" w:eastAsia="Calibri" w:hAnsi="Arial"/>
                                <w:b/>
                                <w:bCs/>
                                <w:color w:val="000000" w:themeColor="text1"/>
                                <w:kern w:val="24"/>
                                <w:sz w:val="16"/>
                                <w:szCs w:val="16"/>
                              </w:rPr>
                              <w:t xml:space="preserve">Väljaõppe-taseme </w:t>
                            </w:r>
                            <w:r w:rsidRPr="00FD60C0">
                              <w:rPr>
                                <w:rFonts w:ascii="Arial" w:eastAsia="Calibri" w:hAnsi="Arial"/>
                                <w:b/>
                                <w:bCs/>
                                <w:color w:val="000000" w:themeColor="text1"/>
                                <w:kern w:val="24"/>
                                <w:sz w:val="16"/>
                                <w:szCs w:val="16"/>
                              </w:rPr>
                              <w:t>kontroll- õppus</w:t>
                            </w:r>
                          </w:p>
                          <w:p w14:paraId="0ACC0021" w14:textId="77777777" w:rsidR="009D41A0" w:rsidRPr="00FD60C0" w:rsidRDefault="009D41A0" w:rsidP="00C40201">
                            <w:pPr>
                              <w:pStyle w:val="NormalWeb"/>
                              <w:spacing w:before="0" w:beforeAutospacing="0" w:after="200" w:afterAutospacing="0" w:line="276" w:lineRule="auto"/>
                              <w:jc w:val="center"/>
                              <w:rPr>
                                <w:sz w:val="16"/>
                                <w:szCs w:val="16"/>
                              </w:rPr>
                            </w:pPr>
                          </w:p>
                        </w:txbxContent>
                      </v:textbox>
                    </v:roundrect>
                  </v:group>
                  <v:group id="Group 11" o:spid="_x0000_s1051" style="position:absolute;left:37143;top:7417;width:13525;height:30275" coordorigin="37143,7417" coordsize="13525,3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Rounded Rectangle 21" o:spid="_x0000_s1052" style="position:absolute;left:37143;top:7417;width:13525;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" filled="f" strokecolor="#9bbb59" strokeweight="2pt">
                      <v:textbox>
                        <w:txbxContent>
                          <w:p w14:paraId="4F2DAB3C"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3. aasta</w:t>
                            </w:r>
                          </w:p>
                          <w:p w14:paraId="260EEDF2"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 </w:t>
                            </w:r>
                          </w:p>
                        </w:txbxContent>
                      </v:textbox>
                    </v:roundrect>
                    <v:line id="Straight Connector 22" o:spid="_x0000_s1053" style="position:absolute;visibility:visible;mso-wrap-style:square" from="37921,11608" to="38004,3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" strokecolor="#98b954" strokeweight="1.5pt"/>
                    <v:line id="Straight Connector 23" o:spid="_x0000_s1054" style="position:absolute;flip:x;visibility:visible;mso-wrap-style:square" from="37921,21516" to="39350,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" strokecolor="#98b954" strokeweight="1.5pt"/>
                    <v:roundrect id="Rounded Rectangle 24" o:spid="_x0000_s1055" style="position:absolute;left:39164;top:28577;width:11049;height: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" fillcolor="#dafda7" strokecolor="#98b954">
                      <v:fill color2="#f5ffe6" rotate="t" angle="180" colors="0 #dafda7;22938f #e4fdc2;1 #f5ffe6" focus="100%" type="gradient"/>
                      <v:shadow on="t" color="black" opacity="24903f" origin=",.5" offset="0,.55556mm"/>
                      <v:textbox>
                        <w:txbxContent>
                          <w:p w14:paraId="25CB2BE4" w14:textId="77777777" w:rsidR="009D41A0" w:rsidRPr="00FD60C0" w:rsidRDefault="009D41A0" w:rsidP="00C40201">
                            <w:pPr>
                              <w:pStyle w:val="NormalWeb"/>
                              <w:spacing w:before="0" w:beforeAutospacing="0" w:after="200" w:afterAutospacing="0" w:line="276" w:lineRule="auto"/>
                              <w:jc w:val="center"/>
                              <w:rPr>
                                <w:sz w:val="16"/>
                                <w:szCs w:val="16"/>
                              </w:rPr>
                            </w:pPr>
                            <w:r>
                              <w:rPr>
                                <w:rFonts w:ascii="Arial" w:eastAsia="Calibri" w:hAnsi="Arial"/>
                                <w:b/>
                                <w:bCs/>
                                <w:color w:val="000000" w:themeColor="text1"/>
                                <w:kern w:val="24"/>
                                <w:sz w:val="16"/>
                                <w:szCs w:val="16"/>
                              </w:rPr>
                              <w:t xml:space="preserve">Väljaõppe-taseme </w:t>
                            </w:r>
                            <w:r w:rsidRPr="00FD60C0">
                              <w:rPr>
                                <w:rFonts w:ascii="Arial" w:eastAsia="Calibri" w:hAnsi="Arial"/>
                                <w:b/>
                                <w:bCs/>
                                <w:color w:val="000000" w:themeColor="text1"/>
                                <w:kern w:val="24"/>
                                <w:sz w:val="16"/>
                                <w:szCs w:val="16"/>
                              </w:rPr>
                              <w:t>kontroll- õppus</w:t>
                            </w:r>
                          </w:p>
                          <w:p w14:paraId="7E5F8E89" w14:textId="77777777" w:rsidR="009D41A0" w:rsidRPr="00FD60C0" w:rsidRDefault="009D41A0" w:rsidP="00C40201">
                            <w:pPr>
                              <w:pStyle w:val="NormalWeb"/>
                              <w:spacing w:before="0" w:beforeAutospacing="0" w:after="200" w:afterAutospacing="0" w:line="276" w:lineRule="auto"/>
                              <w:jc w:val="center"/>
                              <w:rPr>
                                <w:sz w:val="16"/>
                                <w:szCs w:val="16"/>
                              </w:rPr>
                            </w:pPr>
                          </w:p>
                        </w:txbxContent>
                      </v:textbox>
                    </v:roundrect>
                  </v:group>
                  <v:group id="Group 12" o:spid="_x0000_s1056" style="position:absolute;left:53557;top:7417;width:13526;height:18959" coordorigin="53557,7417" coordsize="13525,1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oundrect id="Rounded Rectangle 17" o:spid="_x0000_s1057" style="position:absolute;left:53557;top:7417;width:13526;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" filled="f" strokecolor="#9bbb59" strokeweight="2pt">
                      <v:textbox>
                        <w:txbxContent>
                          <w:p w14:paraId="32EC0D44"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4. aasta</w:t>
                            </w:r>
                          </w:p>
                          <w:p w14:paraId="24C5A7F8" w14:textId="77777777" w:rsidR="009D41A0" w:rsidRDefault="009D41A0" w:rsidP="00C40201">
                            <w:pPr>
                              <w:pStyle w:val="NormalWeb"/>
                              <w:spacing w:before="0" w:beforeAutospacing="0" w:after="200" w:afterAutospacing="0" w:line="276" w:lineRule="auto"/>
                              <w:jc w:val="center"/>
                            </w:pPr>
                            <w:r>
                              <w:rPr>
                                <w:rFonts w:ascii="Arial" w:eastAsia="Calibri" w:hAnsi="Arial"/>
                                <w:b/>
                                <w:bCs/>
                                <w:color w:val="000000" w:themeColor="text1"/>
                                <w:kern w:val="24"/>
                                <w:sz w:val="22"/>
                                <w:szCs w:val="22"/>
                              </w:rPr>
                              <w:t> </w:t>
                            </w:r>
                          </w:p>
                        </w:txbxContent>
                      </v:textbox>
                    </v:roundrect>
                    <v:roundrect id="Rounded Rectangle 18" o:spid="_x0000_s1058" style="position:absolute;left:55289;top:13118;width:11523;height:132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" filled="f" strokecolor="#9bbb59" strokeweight="2pt">
                      <v:textbox>
                        <w:txbxContent>
                          <w:p w14:paraId="4DC9ACC2"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 xml:space="preserve">MKR kontroll õppus </w:t>
                            </w:r>
                            <w:r w:rsidRPr="00D2587C">
                              <w:rPr>
                                <w:rFonts w:ascii="Arial" w:eastAsia="Calibri" w:hAnsi="Arial"/>
                                <w:b/>
                                <w:bCs/>
                                <w:color w:val="000000" w:themeColor="text1"/>
                                <w:kern w:val="24"/>
                                <w:sz w:val="16"/>
                                <w:szCs w:val="16"/>
                              </w:rPr>
                              <w:t>Hindamin</w:t>
                            </w:r>
                            <w:r>
                              <w:rPr>
                                <w:rFonts w:ascii="Arial" w:eastAsia="Calibri" w:hAnsi="Arial"/>
                                <w:b/>
                                <w:bCs/>
                                <w:color w:val="000000" w:themeColor="text1"/>
                                <w:kern w:val="24"/>
                                <w:sz w:val="16"/>
                                <w:szCs w:val="16"/>
                              </w:rPr>
                              <w:t>e</w:t>
                            </w:r>
                            <w:r w:rsidRPr="00D2587C">
                              <w:rPr>
                                <w:rFonts w:ascii="Arial" w:eastAsia="Calibri" w:hAnsi="Arial"/>
                                <w:b/>
                                <w:bCs/>
                                <w:color w:val="000000" w:themeColor="text1"/>
                                <w:kern w:val="24"/>
                                <w:sz w:val="16"/>
                                <w:szCs w:val="16"/>
                              </w:rPr>
                              <w:t xml:space="preserve"> </w:t>
                            </w:r>
                            <w:r w:rsidRPr="00F16CD7">
                              <w:rPr>
                                <w:rFonts w:ascii="Arial" w:eastAsia="Calibri" w:hAnsi="Arial"/>
                                <w:b/>
                                <w:bCs/>
                                <w:color w:val="000000" w:themeColor="text1"/>
                                <w:kern w:val="24"/>
                                <w:sz w:val="18"/>
                                <w:szCs w:val="18"/>
                              </w:rPr>
                              <w:t xml:space="preserve">  </w:t>
                            </w:r>
                          </w:p>
                        </w:txbxContent>
                      </v:textbox>
                    </v:roundrect>
                    <v:line id="Straight Connector 19" o:spid="_x0000_s1059" style="position:absolute;visibility:visible;mso-wrap-style:square" from="54246,11608" to="54246,1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" strokecolor="#98b954" strokeweight="1.5pt"/>
                    <v:line id="Straight Connector 20" o:spid="_x0000_s1060" style="position:absolute;flip:x;visibility:visible;mso-wrap-style:square" from="54246,16942" to="55675,1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" strokecolor="#98b954" strokeweight="1.5pt"/>
                  </v:group>
                  <v:rect id="Rectangle 13" o:spid="_x0000_s1061" style="position:absolute;top:3920;width:67683;height:8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" filled="f" strokecolor="red" strokeweight="2.25pt"/>
                  <v:rect id="Rectangle 14" o:spid="_x0000_s1062" style="position:absolute;left:1882;top:4996;width:16406;height:3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" filled="f" strokecolor="#ffc000" strokeweight="2.25pt"/>
                  <v:shape id="TextBox 66" o:spid="_x0000_s1063" type="#_x0000_t202" style="position:absolute;left:5049;width:1846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" filled="f" strokecolor="white [3212]">
                    <v:textbox>
                      <w:txbxContent>
                        <w:p w14:paraId="4CF57C3F" w14:textId="77777777" w:rsidR="009D41A0" w:rsidRPr="00FD60C0" w:rsidRDefault="009D41A0" w:rsidP="00C40201">
                          <w:pPr>
                            <w:pStyle w:val="NormalWeb"/>
                            <w:spacing w:before="0" w:beforeAutospacing="0" w:after="0" w:afterAutospacing="0"/>
                          </w:pPr>
                          <w:r w:rsidRPr="00FD60C0">
                            <w:rPr>
                              <w:rFonts w:asciiTheme="minorHAnsi" w:hAnsi="Calibri" w:cstheme="minorBidi"/>
                              <w:color w:val="000000" w:themeColor="text1"/>
                              <w:kern w:val="24"/>
                            </w:rPr>
                            <w:t>Väljaõppe</w:t>
                          </w:r>
                          <w:r>
                            <w:rPr>
                              <w:rFonts w:asciiTheme="minorHAnsi" w:hAnsi="Calibri" w:cstheme="minorBidi"/>
                              <w:color w:val="000000" w:themeColor="text1"/>
                              <w:kern w:val="24"/>
                            </w:rPr>
                            <w:t>periood</w:t>
                          </w:r>
                        </w:p>
                      </w:txbxContent>
                    </v:textbox>
                  </v:shape>
                </v:group>
                <v:roundrect id="Rounded Rectangle 4" o:spid="_x0000_s1064" style="position:absolute;left:22242;top:12972;width:11049;height:13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" fillcolor="#ebf1de" strokecolor="#9bbb59" strokeweight="2pt">
                  <v:textbox>
                    <w:txbxContent>
                      <w:p w14:paraId="00AC5AB3"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Määratud  iga-aastane väljaõppe-</w:t>
                        </w:r>
                        <w:r>
                          <w:rPr>
                            <w:rFonts w:ascii="Arial" w:eastAsia="Calibri" w:hAnsi="Arial"/>
                            <w:b/>
                            <w:bCs/>
                            <w:color w:val="000000" w:themeColor="text1"/>
                            <w:kern w:val="24"/>
                            <w:sz w:val="18"/>
                            <w:szCs w:val="18"/>
                          </w:rPr>
                          <w:t xml:space="preserve"> </w:t>
                        </w:r>
                        <w:r w:rsidRPr="00F16CD7">
                          <w:rPr>
                            <w:rFonts w:ascii="Arial" w:eastAsia="Calibri" w:hAnsi="Arial"/>
                            <w:b/>
                            <w:bCs/>
                            <w:color w:val="000000" w:themeColor="text1"/>
                            <w:kern w:val="24"/>
                            <w:sz w:val="18"/>
                            <w:szCs w:val="18"/>
                          </w:rPr>
                          <w:t>teema</w:t>
                        </w:r>
                      </w:p>
                      <w:p w14:paraId="6F204863" w14:textId="77777777" w:rsidR="009D41A0" w:rsidRPr="00FD60C0" w:rsidRDefault="009D41A0" w:rsidP="00C40201">
                        <w:pPr>
                          <w:pStyle w:val="NormalWeb"/>
                          <w:spacing w:before="0" w:beforeAutospacing="0" w:after="200" w:afterAutospacing="0" w:line="276" w:lineRule="auto"/>
                          <w:jc w:val="center"/>
                          <w:rPr>
                            <w:sz w:val="18"/>
                            <w:szCs w:val="18"/>
                          </w:rPr>
                        </w:pPr>
                      </w:p>
                    </w:txbxContent>
                  </v:textbox>
                </v:roundrect>
                <v:roundrect id="Rounded Rectangle 5" o:spid="_x0000_s1065" style="position:absolute;left:39343;top:12972;width:11049;height:1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" fillcolor="#ebf1de" strokecolor="#9bbb59" strokeweight="2pt">
                  <v:textbox>
                    <w:txbxContent>
                      <w:p w14:paraId="4485E31F" w14:textId="77777777" w:rsidR="009D41A0" w:rsidRPr="00F16CD7" w:rsidRDefault="009D41A0" w:rsidP="00C40201">
                        <w:pPr>
                          <w:pStyle w:val="NormalWeb"/>
                          <w:spacing w:before="0" w:beforeAutospacing="0" w:after="200" w:afterAutospacing="0" w:line="276" w:lineRule="auto"/>
                          <w:jc w:val="center"/>
                          <w:rPr>
                            <w:sz w:val="18"/>
                            <w:szCs w:val="18"/>
                          </w:rPr>
                        </w:pPr>
                        <w:r w:rsidRPr="00F16CD7">
                          <w:rPr>
                            <w:rFonts w:ascii="Arial" w:eastAsia="Calibri" w:hAnsi="Arial"/>
                            <w:b/>
                            <w:bCs/>
                            <w:color w:val="000000" w:themeColor="text1"/>
                            <w:kern w:val="24"/>
                            <w:sz w:val="18"/>
                            <w:szCs w:val="18"/>
                          </w:rPr>
                          <w:t>Määratud  iga-aastane väljaõppe-</w:t>
                        </w:r>
                        <w:r>
                          <w:rPr>
                            <w:rFonts w:ascii="Arial" w:eastAsia="Calibri" w:hAnsi="Arial"/>
                            <w:b/>
                            <w:bCs/>
                            <w:color w:val="000000" w:themeColor="text1"/>
                            <w:kern w:val="24"/>
                            <w:sz w:val="18"/>
                            <w:szCs w:val="18"/>
                          </w:rPr>
                          <w:t xml:space="preserve"> </w:t>
                        </w:r>
                        <w:r w:rsidRPr="00F16CD7">
                          <w:rPr>
                            <w:rFonts w:ascii="Arial" w:eastAsia="Calibri" w:hAnsi="Arial"/>
                            <w:b/>
                            <w:bCs/>
                            <w:color w:val="000000" w:themeColor="text1"/>
                            <w:kern w:val="24"/>
                            <w:sz w:val="18"/>
                            <w:szCs w:val="18"/>
                          </w:rPr>
                          <w:t>teema</w:t>
                        </w:r>
                      </w:p>
                      <w:p w14:paraId="5F66E384" w14:textId="77777777" w:rsidR="009D41A0" w:rsidRDefault="009D41A0" w:rsidP="00C40201">
                        <w:pPr>
                          <w:pStyle w:val="NormalWeb"/>
                          <w:spacing w:before="0" w:beforeAutospacing="0" w:after="200" w:afterAutospacing="0" w:line="276" w:lineRule="auto"/>
                          <w:jc w:val="center"/>
                        </w:pPr>
                      </w:p>
                    </w:txbxContent>
                  </v:textbox>
                </v:roundrect>
                <v:line id="Straight Connector 6" o:spid="_x0000_s1066" style="position:absolute;flip:x;visibility:visible;mso-wrap-style:square" from="37735,33810" to="39164,3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" filled="t" fillcolor="#ebf1de" strokecolor="#98b954" strokeweight="1.5pt"/>
                <v:rect id="Rectangle 7" o:spid="_x0000_s1067" style="position:absolute;left:19204;top:4996;width:16406;height:3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" filled="f" strokecolor="#ffc000" strokeweight="2.25pt"/>
                <v:rect id="Rectangle 8" o:spid="_x0000_s1068" style="position:absolute;left:36374;top:4996;width:16406;height:34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" filled="f" strokecolor="#ffc000" strokeweight="2.25pt"/>
                <w10:wrap anchorx="margin"/>
              </v:group>
            </w:pict>
          </mc:Fallback>
        </mc:AlternateContent>
      </w:r>
    </w:p>
    <w:p w14:paraId="7EBD6054" w14:textId="3E1FFED1" w:rsidR="00C22690" w:rsidRDefault="00C22690" w:rsidP="00851476">
      <w:pPr>
        <w:spacing w:after="120" w:line="360" w:lineRule="auto"/>
        <w:ind w:left="-5" w:right="0"/>
      </w:pPr>
    </w:p>
    <w:p w14:paraId="6C7F71EA" w14:textId="67260F57" w:rsidR="00C22690" w:rsidRDefault="00C22690" w:rsidP="00851476">
      <w:pPr>
        <w:spacing w:after="120" w:line="360" w:lineRule="auto"/>
        <w:ind w:left="-5" w:right="0"/>
      </w:pPr>
    </w:p>
    <w:p w14:paraId="3A276535" w14:textId="76E96035" w:rsidR="00C22690" w:rsidRDefault="00C22690" w:rsidP="00851476">
      <w:pPr>
        <w:spacing w:after="120" w:line="360" w:lineRule="auto"/>
        <w:ind w:left="-5" w:right="0"/>
      </w:pPr>
    </w:p>
    <w:p w14:paraId="721CC889" w14:textId="040BE2D6" w:rsidR="00C22690" w:rsidRDefault="00C22690" w:rsidP="00851476">
      <w:pPr>
        <w:spacing w:after="120" w:line="360" w:lineRule="auto"/>
        <w:ind w:left="-5" w:right="0"/>
      </w:pPr>
    </w:p>
    <w:p w14:paraId="5709E0F1" w14:textId="7E814BA2" w:rsidR="00C22690" w:rsidRDefault="00C22690" w:rsidP="00851476">
      <w:pPr>
        <w:spacing w:after="120" w:line="360" w:lineRule="auto"/>
        <w:ind w:left="-5" w:right="0"/>
      </w:pPr>
    </w:p>
    <w:p w14:paraId="413F9125" w14:textId="321A33D6" w:rsidR="00C22690" w:rsidRDefault="00C22690" w:rsidP="00851476">
      <w:pPr>
        <w:spacing w:after="120" w:line="360" w:lineRule="auto"/>
        <w:ind w:left="-5" w:right="0"/>
      </w:pPr>
    </w:p>
    <w:p w14:paraId="3243785A" w14:textId="259539C3" w:rsidR="00C22690" w:rsidRDefault="00C22690" w:rsidP="00851476">
      <w:pPr>
        <w:spacing w:after="120" w:line="360" w:lineRule="auto"/>
        <w:ind w:left="-5" w:right="0"/>
      </w:pPr>
    </w:p>
    <w:p w14:paraId="68D5AD14" w14:textId="77777777" w:rsidR="00C22690" w:rsidRDefault="00C22690" w:rsidP="00851476">
      <w:pPr>
        <w:spacing w:after="120" w:line="360" w:lineRule="auto"/>
        <w:ind w:left="-5" w:right="0"/>
      </w:pPr>
    </w:p>
    <w:p w14:paraId="29395C45" w14:textId="77777777" w:rsidR="00B2603B" w:rsidRPr="000B3C8E" w:rsidRDefault="00B2603B" w:rsidP="00851476">
      <w:pPr>
        <w:spacing w:after="120" w:line="360" w:lineRule="auto"/>
        <w:ind w:left="-5" w:right="0"/>
      </w:pPr>
    </w:p>
    <w:p w14:paraId="323BE7F6" w14:textId="1236A8CB" w:rsidR="009D3469" w:rsidRDefault="00CE6E4A" w:rsidP="00CE6E4A">
      <w:pPr>
        <w:pStyle w:val="BodyTextIndent"/>
        <w:ind w:left="0"/>
        <w:jc w:val="center"/>
        <w:rPr>
          <w:rFonts w:ascii="Arial" w:hAnsi="Arial" w:cs="Arial"/>
        </w:rPr>
      </w:pPr>
      <w:r w:rsidRPr="000B3C8E">
        <w:rPr>
          <w:rFonts w:ascii="Arial" w:hAnsi="Arial" w:cs="Arial"/>
        </w:rPr>
        <w:t>Joonis 4</w:t>
      </w:r>
      <w:r w:rsidR="009D3469" w:rsidRPr="000B3C8E">
        <w:rPr>
          <w:rFonts w:ascii="Arial" w:hAnsi="Arial" w:cs="Arial"/>
        </w:rPr>
        <w:t>. Maakaitseringkonna 4-aastane väljaõppeperiood (näidis)</w:t>
      </w:r>
    </w:p>
    <w:p w14:paraId="55F630E3" w14:textId="77777777" w:rsidR="005C7A74" w:rsidRPr="000B3C8E" w:rsidRDefault="005C7A74" w:rsidP="00CE6E4A">
      <w:pPr>
        <w:pStyle w:val="BodyTextIndent"/>
        <w:ind w:left="0"/>
        <w:jc w:val="center"/>
        <w:rPr>
          <w:rFonts w:ascii="Arial" w:hAnsi="Arial" w:cs="Arial"/>
        </w:rPr>
      </w:pPr>
    </w:p>
    <w:p w14:paraId="4D0861CF" w14:textId="00336F6F" w:rsidR="00D30EBA" w:rsidRPr="000B3C8E" w:rsidRDefault="00C654EC" w:rsidP="00851476">
      <w:pPr>
        <w:pStyle w:val="Heading2"/>
        <w:spacing w:after="120" w:line="360" w:lineRule="auto"/>
        <w:ind w:left="415" w:right="0" w:hanging="430"/>
      </w:pPr>
      <w:bookmarkStart w:id="16" w:name="_Toc106357329"/>
      <w:r>
        <w:t>MITTESÕJALISE OSA VÄLJAÕPE (</w:t>
      </w:r>
      <w:r w:rsidR="00D30EBA" w:rsidRPr="000B3C8E">
        <w:t>MITTESÕJAVÄELINE VÄLJAÕPE</w:t>
      </w:r>
      <w:r>
        <w:t>)</w:t>
      </w:r>
      <w:bookmarkEnd w:id="16"/>
    </w:p>
    <w:p w14:paraId="66E8EADA" w14:textId="7E8D4A13" w:rsidR="00457B04" w:rsidRPr="000B3C8E" w:rsidRDefault="00EC19ED" w:rsidP="00457B04">
      <w:pPr>
        <w:spacing w:line="360" w:lineRule="auto"/>
      </w:pPr>
      <w:r w:rsidRPr="000B3C8E">
        <w:t xml:space="preserve">Mittesõjaväeline väljaõpe tuleneb Kaitseliidule seadusega (muu väljaõpe) ja teiste õigusaktidega püstitatud ülesannetest. </w:t>
      </w:r>
      <w:r w:rsidR="00154BD1" w:rsidRPr="000B3C8E">
        <w:t xml:space="preserve">Mittesõjaväeline väljaõpe Kaitseliidus on mittesõjalise </w:t>
      </w:r>
      <w:r w:rsidR="00320466" w:rsidRPr="000B3C8E">
        <w:t>osa</w:t>
      </w:r>
      <w:r w:rsidR="00154BD1" w:rsidRPr="000B3C8E">
        <w:t xml:space="preserve"> arendamiseks vajalik väljaõpe, mis sisaldab sõjaväelise väljaõppe elemente. </w:t>
      </w:r>
    </w:p>
    <w:p w14:paraId="128A2096" w14:textId="0BF232F2" w:rsidR="00A75C51" w:rsidRPr="000B3C8E" w:rsidRDefault="00A75C51" w:rsidP="00F65FA3">
      <w:pPr>
        <w:pStyle w:val="Heading3"/>
        <w:numPr>
          <w:ilvl w:val="2"/>
          <w:numId w:val="32"/>
        </w:numPr>
        <w:spacing w:before="240" w:after="120" w:line="360" w:lineRule="auto"/>
        <w:ind w:right="0"/>
      </w:pPr>
      <w:bookmarkStart w:id="17" w:name="_Toc106357330"/>
      <w:r>
        <w:t>MITTE</w:t>
      </w:r>
      <w:r w:rsidRPr="000B3C8E">
        <w:t>SÕJAVÄELISE VÄLJAÕPPE KORRALDAMINE STRUKTUURIÜKSUSTES</w:t>
      </w:r>
      <w:bookmarkEnd w:id="17"/>
    </w:p>
    <w:p w14:paraId="7E507185" w14:textId="7F3756D6" w:rsidR="00011DE3" w:rsidRDefault="00011DE3" w:rsidP="00011DE3">
      <w:pPr>
        <w:spacing w:before="240" w:after="120" w:line="360" w:lineRule="auto"/>
        <w:ind w:left="-5" w:right="0"/>
      </w:pPr>
      <w:r w:rsidRPr="000B3C8E">
        <w:t xml:space="preserve">Kaitseliidu mittesõjalise osa (sihtüksused ja võrgustikud) väljaõpe korraldamise eest vastutavad Kaitseliidu ülema </w:t>
      </w:r>
      <w:r w:rsidR="004153D3">
        <w:t>käskkirjaga</w:t>
      </w:r>
      <w:r w:rsidR="004153D3" w:rsidRPr="000B3C8E">
        <w:rPr>
          <w:vertAlign w:val="superscript"/>
        </w:rPr>
        <w:footnoteReference w:id="20"/>
      </w:r>
      <w:r w:rsidR="004153D3">
        <w:t xml:space="preserve"> </w:t>
      </w:r>
      <w:r w:rsidRPr="000B3C8E">
        <w:t>määratud arendusliide juhid (</w:t>
      </w:r>
      <w:r>
        <w:t>nt Kaitseliidu peastaabi osakonnad</w:t>
      </w:r>
      <w:r w:rsidR="004153D3">
        <w:t xml:space="preserve">, </w:t>
      </w:r>
      <w:proofErr w:type="spellStart"/>
      <w:r w:rsidR="004153D3">
        <w:t>Naiskodukaitse</w:t>
      </w:r>
      <w:proofErr w:type="spellEnd"/>
      <w:r w:rsidR="004153D3">
        <w:t xml:space="preserve"> jt</w:t>
      </w:r>
      <w:r w:rsidRPr="000B3C8E">
        <w:t xml:space="preserve">). </w:t>
      </w:r>
      <w:r w:rsidRPr="00C6567B">
        <w:t>Samuti lähtub</w:t>
      </w:r>
      <w:r>
        <w:t xml:space="preserve"> </w:t>
      </w:r>
      <w:r w:rsidR="004153D3">
        <w:t>mittesõjalise väljaõppe korraldamise põhimõtetest</w:t>
      </w:r>
      <w:r>
        <w:t xml:space="preserve"> </w:t>
      </w:r>
      <w:proofErr w:type="spellStart"/>
      <w:r>
        <w:t>Naiskodukaitse</w:t>
      </w:r>
      <w:proofErr w:type="spellEnd"/>
      <w:r>
        <w:t xml:space="preserve">, </w:t>
      </w:r>
      <w:r w:rsidRPr="000B3C8E">
        <w:t>Noorte Kotkaste ja Kodutütarde</w:t>
      </w:r>
      <w:r w:rsidR="004B138B">
        <w:t xml:space="preserve"> ning Kaitseliidu v</w:t>
      </w:r>
      <w:r>
        <w:t xml:space="preserve">alveteenistuse väljaõpe, Kaitseliidu kooli õppekorraldus, valikaine „Riigikaitse“ välilaagrite ja Kaitseliidu spordi korraldamine. </w:t>
      </w:r>
      <w:r w:rsidR="004153D3">
        <w:t xml:space="preserve">Erisused </w:t>
      </w:r>
      <w:r w:rsidR="007C229D">
        <w:t xml:space="preserve">sõjaväelisest väljaõppest </w:t>
      </w:r>
      <w:r w:rsidR="004153D3">
        <w:t xml:space="preserve">on kirjeldatud eelpool loetletud struktuuriüksuste väljaõppe dokumentides. </w:t>
      </w:r>
    </w:p>
    <w:p w14:paraId="02838741" w14:textId="43CAF384" w:rsidR="00E16D8E" w:rsidRPr="000B3C8E" w:rsidRDefault="00E16D8E" w:rsidP="00011DE3">
      <w:pPr>
        <w:spacing w:before="240" w:after="120" w:line="360" w:lineRule="auto"/>
        <w:ind w:left="-5" w:right="0"/>
      </w:pPr>
      <w:r>
        <w:t>Mittesõjalise osa tegevuste ja selle aruandlus toimub samadel alustel ja tähtaegadel nagu sõjalise osa aruandlus (Vt lk 17, peatükk 6)</w:t>
      </w:r>
    </w:p>
    <w:p w14:paraId="64FAFE0E" w14:textId="1BAC70AE" w:rsidR="0012235A" w:rsidRPr="000B3C8E" w:rsidRDefault="0012235A" w:rsidP="0012235A">
      <w:pPr>
        <w:spacing w:after="120" w:line="360" w:lineRule="auto"/>
        <w:ind w:left="0" w:right="0" w:firstLine="0"/>
      </w:pPr>
      <w:proofErr w:type="spellStart"/>
      <w:r w:rsidRPr="000B3C8E">
        <w:t>Naiskodukaitse</w:t>
      </w:r>
      <w:proofErr w:type="spellEnd"/>
      <w:r w:rsidRPr="000B3C8E">
        <w:t xml:space="preserve"> väljaõppe korraldamine lähtub käesolevast eeskirjast ja dokumendist „</w:t>
      </w:r>
      <w:proofErr w:type="spellStart"/>
      <w:r w:rsidRPr="000B3C8E">
        <w:t>Naiskodukaitse</w:t>
      </w:r>
      <w:proofErr w:type="spellEnd"/>
      <w:r w:rsidRPr="000B3C8E">
        <w:t xml:space="preserve"> väljaõppe </w:t>
      </w:r>
      <w:proofErr w:type="spellStart"/>
      <w:r w:rsidR="00F4099D">
        <w:t>üldpõhimõtted</w:t>
      </w:r>
      <w:proofErr w:type="spellEnd"/>
      <w:r w:rsidR="00F4099D">
        <w:t xml:space="preserve"> ja tegevusvaldkondade kirjeldused</w:t>
      </w:r>
      <w:r w:rsidRPr="000B3C8E">
        <w:t xml:space="preserve">”. Juhend sätestab </w:t>
      </w:r>
      <w:proofErr w:type="spellStart"/>
      <w:r w:rsidRPr="000B3C8E">
        <w:t>Naiskodukaitse</w:t>
      </w:r>
      <w:proofErr w:type="spellEnd"/>
      <w:r w:rsidRPr="000B3C8E">
        <w:t xml:space="preserve"> väljaõppe </w:t>
      </w:r>
      <w:proofErr w:type="spellStart"/>
      <w:r w:rsidRPr="000B3C8E">
        <w:t>üldpõhimõtted</w:t>
      </w:r>
      <w:proofErr w:type="spellEnd"/>
      <w:r w:rsidRPr="000B3C8E">
        <w:t xml:space="preserve"> ja erialade kirjeldused. Sarnaselt Kaitseliidu </w:t>
      </w:r>
      <w:r w:rsidRPr="000B3C8E">
        <w:lastRenderedPageBreak/>
        <w:t xml:space="preserve">sõjaväelise väljaõppega annab see erialade kaudu väljundeid nii struktuuriüksusele püstitatud ülesannete kui ka eesmärkide täitmiseks. </w:t>
      </w:r>
      <w:proofErr w:type="spellStart"/>
      <w:r w:rsidRPr="000B3C8E">
        <w:t>Naiskodukaitsel</w:t>
      </w:r>
      <w:proofErr w:type="spellEnd"/>
      <w:r w:rsidRPr="000B3C8E">
        <w:t xml:space="preserve"> on suur roll just mittesõjaväelise väljaõppe korraldamisel.</w:t>
      </w:r>
    </w:p>
    <w:p w14:paraId="0BF149CA" w14:textId="7602378A" w:rsidR="0012235A" w:rsidRPr="00011DE3" w:rsidRDefault="0012235A" w:rsidP="0012235A">
      <w:pPr>
        <w:spacing w:after="120" w:line="360" w:lineRule="auto"/>
        <w:ind w:left="-5" w:right="0"/>
      </w:pPr>
      <w:r w:rsidRPr="000B3C8E">
        <w:t>Noorte Kotkaste ja Kodutütarde väljaõppe korraldamine lähtub käesolevast eeskirjast ja dokumendist „Kodutütarde ja Noorte Kotkaste väljaõppe juhend”. Juhend reguleerib Kodutütarde ja Noorte Kotkaste struktuuriüksuste väljaõpet, milles on arvestatud nii riigikaits</w:t>
      </w:r>
      <w:r w:rsidR="009915B0">
        <w:t xml:space="preserve">eliste kui ka riikliku </w:t>
      </w:r>
      <w:proofErr w:type="spellStart"/>
      <w:r w:rsidR="009915B0">
        <w:t>noortepoliitika</w:t>
      </w:r>
      <w:proofErr w:type="spellEnd"/>
      <w:r w:rsidRPr="000B3C8E">
        <w:t xml:space="preserve"> eesmärkidega. Väljaõppe sisulise poole kujundamisel lähtutakse ülesannetest, mis on seatud Kodutütarde ja Noorte Kotkaste arengukavas. </w:t>
      </w:r>
      <w:r w:rsidRPr="00011DE3">
        <w:t xml:space="preserve">Väljaõppe korralduslikku poolt määravad nende struktuuriüksuste põhikirjad ja kodukorrad. </w:t>
      </w:r>
    </w:p>
    <w:p w14:paraId="42A870AC" w14:textId="45F7D438" w:rsidR="0012235A" w:rsidRPr="000B3C8E" w:rsidRDefault="004B138B" w:rsidP="0012235A">
      <w:pPr>
        <w:spacing w:after="120" w:line="360" w:lineRule="auto"/>
        <w:ind w:left="0" w:right="0" w:firstLine="0"/>
      </w:pPr>
      <w:r>
        <w:t>Kaitseliidu v</w:t>
      </w:r>
      <w:r w:rsidR="0012235A" w:rsidRPr="00011DE3">
        <w:t xml:space="preserve">alveteenistuse väljaõppe korraldamine lähtub käesolevast eeskirjast ja dokumendist </w:t>
      </w:r>
      <w:r>
        <w:rPr>
          <w:rFonts w:eastAsiaTheme="minorEastAsia"/>
        </w:rPr>
        <w:t>Kaitseliidu v</w:t>
      </w:r>
      <w:r w:rsidR="0012235A" w:rsidRPr="00011DE3">
        <w:rPr>
          <w:rFonts w:eastAsiaTheme="minorEastAsia"/>
        </w:rPr>
        <w:t xml:space="preserve">alveteenistuse väljaõppe korraldamise juhend. </w:t>
      </w:r>
      <w:r>
        <w:t xml:space="preserve">Valvurite </w:t>
      </w:r>
      <w:r w:rsidR="0012235A" w:rsidRPr="00011DE3">
        <w:t xml:space="preserve">väljaõppe korraldamise eest </w:t>
      </w:r>
      <w:r>
        <w:t>vastutab Kaitseliidu peastaabi v</w:t>
      </w:r>
      <w:r w:rsidR="0012235A" w:rsidRPr="00011DE3">
        <w:t>alveteenistuse osakond.</w:t>
      </w:r>
      <w:r w:rsidR="0012235A" w:rsidRPr="000B3C8E">
        <w:t xml:space="preserve"> </w:t>
      </w:r>
    </w:p>
    <w:p w14:paraId="0BC28F81" w14:textId="77777777" w:rsidR="00E52DF9" w:rsidRPr="00911E70" w:rsidRDefault="00E52DF9" w:rsidP="00E52DF9">
      <w:pPr>
        <w:spacing w:after="120" w:line="360" w:lineRule="auto"/>
        <w:ind w:left="-5" w:right="0"/>
      </w:pPr>
      <w:r w:rsidRPr="00911E70">
        <w:t xml:space="preserve">Kaitseliidu koolis </w:t>
      </w:r>
      <w:r>
        <w:t xml:space="preserve">mittesõjalise osa kursuste </w:t>
      </w:r>
      <w:r w:rsidRPr="00911E70">
        <w:t xml:space="preserve">väljaõppe korraldamine lähtub käesolevast eeskirjast, kooli põhimäärusest ja kooli õppekorralduse eeskirjast. Kooli peamisteks tegevusvaldkondadeks on Kaitseliidu rahu- ja sõjaaja allüksuste pealike/juhtide ja instruktorite väljaõpe, erialakursuste korraldamine ning tegevväelaste täiendusõpe. </w:t>
      </w:r>
    </w:p>
    <w:p w14:paraId="73C5FDD9" w14:textId="5E75BD5E" w:rsidR="0012235A" w:rsidRPr="000B3C8E" w:rsidRDefault="0012235A" w:rsidP="0012235A">
      <w:pPr>
        <w:spacing w:before="240" w:after="120" w:line="360" w:lineRule="auto"/>
        <w:ind w:left="-5" w:right="0"/>
      </w:pPr>
      <w:r w:rsidRPr="00911E70">
        <w:t>Kaitseliidus spordi ja kehakultuuri arendamine ning oma liikmeskonna kaasamine sellesse on kirjeldatud Kaitseliidu spordikontseptsioonis. Dokumen</w:t>
      </w:r>
      <w:r w:rsidR="004D1B53">
        <w:t xml:space="preserve">t </w:t>
      </w:r>
      <w:r w:rsidRPr="00911E70">
        <w:t>reguleeri</w:t>
      </w:r>
      <w:r w:rsidR="004D1B53">
        <w:t>b</w:t>
      </w:r>
      <w:r w:rsidRPr="00911E70">
        <w:t xml:space="preserve"> Kaitseliidus liikumisharrastuse</w:t>
      </w:r>
      <w:r w:rsidRPr="000B3C8E">
        <w:t>- ja spordialast tegevust.</w:t>
      </w:r>
    </w:p>
    <w:p w14:paraId="7CA6397B" w14:textId="6F8503A8" w:rsidR="00636397" w:rsidRPr="00636397" w:rsidRDefault="00636397" w:rsidP="00636397">
      <w:pPr>
        <w:autoSpaceDE w:val="0"/>
        <w:autoSpaceDN w:val="0"/>
        <w:spacing w:after="0" w:line="360" w:lineRule="auto"/>
        <w:ind w:left="0" w:right="0" w:firstLine="0"/>
        <w:rPr>
          <w:rFonts w:eastAsiaTheme="minorHAnsi"/>
          <w:color w:val="auto"/>
        </w:rPr>
      </w:pPr>
      <w:r w:rsidRPr="00636397">
        <w:rPr>
          <w:color w:val="auto"/>
        </w:rPr>
        <w:t>Mittesõjaväeline väljaõpe on ka üldhariduskoolides läbiviidav</w:t>
      </w:r>
      <w:r>
        <w:rPr>
          <w:color w:val="auto"/>
        </w:rPr>
        <w:t xml:space="preserve"> valikõppeaine Riigikaitse</w:t>
      </w:r>
      <w:r w:rsidRPr="00636397">
        <w:rPr>
          <w:color w:val="auto"/>
        </w:rPr>
        <w:t>, mille välilaagreid korraldab Kaitseliit. Välilaagreid korraldatakse riikliku õppekava</w:t>
      </w:r>
      <w:r w:rsidRPr="000B3C8E">
        <w:rPr>
          <w:vertAlign w:val="superscript"/>
        </w:rPr>
        <w:footnoteReference w:id="21"/>
      </w:r>
      <w:r w:rsidRPr="00636397">
        <w:rPr>
          <w:color w:val="auto"/>
        </w:rPr>
        <w:t xml:space="preserve"> </w:t>
      </w:r>
      <w:r>
        <w:rPr>
          <w:color w:val="auto"/>
        </w:rPr>
        <w:t xml:space="preserve">, </w:t>
      </w:r>
      <w:r w:rsidRPr="00636397">
        <w:rPr>
          <w:color w:val="auto"/>
        </w:rPr>
        <w:t xml:space="preserve">kaitseministri kinnitatud </w:t>
      </w:r>
      <w:r>
        <w:rPr>
          <w:color w:val="auto"/>
        </w:rPr>
        <w:t>v</w:t>
      </w:r>
      <w:r w:rsidRPr="00636397">
        <w:rPr>
          <w:color w:val="auto"/>
        </w:rPr>
        <w:t>alikõppeaine „Riigikaitse“ välilaagri korraldamise korra</w:t>
      </w:r>
      <w:r w:rsidRPr="00EB38EC">
        <w:rPr>
          <w:rStyle w:val="FootnoteReference"/>
        </w:rPr>
        <w:footnoteReference w:id="22"/>
      </w:r>
      <w:r w:rsidRPr="00636397">
        <w:rPr>
          <w:color w:val="auto"/>
        </w:rPr>
        <w:t xml:space="preserve"> ja </w:t>
      </w:r>
      <w:r>
        <w:rPr>
          <w:color w:val="auto"/>
        </w:rPr>
        <w:t>v</w:t>
      </w:r>
      <w:r w:rsidRPr="00636397">
        <w:rPr>
          <w:color w:val="auto"/>
        </w:rPr>
        <w:t>alikõppeaine „Riigikaitse“ välilaagrite korraldamine Kaitseliidus</w:t>
      </w:r>
      <w:r w:rsidRPr="00EB38EC">
        <w:rPr>
          <w:rStyle w:val="FootnoteReference"/>
        </w:rPr>
        <w:footnoteReference w:id="23"/>
      </w:r>
      <w:r w:rsidRPr="00636397">
        <w:rPr>
          <w:color w:val="auto"/>
        </w:rPr>
        <w:t xml:space="preserve"> alusel.</w:t>
      </w:r>
      <w:r w:rsidRPr="00636397">
        <w:rPr>
          <w:color w:val="auto"/>
          <w:sz w:val="16"/>
          <w:szCs w:val="16"/>
        </w:rPr>
        <w:t xml:space="preserve"> </w:t>
      </w:r>
      <w:r w:rsidRPr="00636397">
        <w:rPr>
          <w:color w:val="auto"/>
        </w:rPr>
        <w:t>Keskselt koordineerib välilaagrite korraldamist  Kaitseliidu peastaabi väljaõppeosakond, kes selleks koostab tegevuste ja tähtaegade loetelu. Maakaitseringkonnad ja malevad korraldavad välilaagreid vastavalt Kaitseliidu peastaabi väljaõppeosakonnas koostatud  iga-aastasele Kaitseliidu välilaagrite koondile (Kaitseliidus läbiviidavate välilaagrite kava). Välilaagri korraldamisel lähtutakse sõjaväelise väljaõppe korraldamise põhimõtetest</w:t>
      </w:r>
      <w:r>
        <w:rPr>
          <w:color w:val="auto"/>
        </w:rPr>
        <w:t>.</w:t>
      </w:r>
    </w:p>
    <w:p w14:paraId="060BF770" w14:textId="3058911D" w:rsidR="00702714" w:rsidRPr="000B3C8E" w:rsidRDefault="00702714" w:rsidP="00FC447A">
      <w:pPr>
        <w:pStyle w:val="Heading1"/>
        <w:spacing w:before="240" w:after="120" w:line="360" w:lineRule="auto"/>
        <w:ind w:left="232" w:right="0" w:hanging="247"/>
      </w:pPr>
      <w:bookmarkStart w:id="18" w:name="_Toc106357331"/>
      <w:r w:rsidRPr="000B3C8E">
        <w:lastRenderedPageBreak/>
        <w:t xml:space="preserve">PEATÜKK. </w:t>
      </w:r>
      <w:bookmarkStart w:id="19" w:name="_Toc32573448"/>
      <w:r w:rsidRPr="000B3C8E">
        <w:t>ÕPPE</w:t>
      </w:r>
      <w:r w:rsidR="00750018" w:rsidRPr="000B3C8E">
        <w:t>VARA</w:t>
      </w:r>
      <w:r w:rsidRPr="000B3C8E">
        <w:t xml:space="preserve"> </w:t>
      </w:r>
      <w:bookmarkEnd w:id="19"/>
      <w:r w:rsidR="00B2603B">
        <w:t>JA ÕPPEKAVAD</w:t>
      </w:r>
      <w:bookmarkEnd w:id="18"/>
    </w:p>
    <w:p w14:paraId="518D328A" w14:textId="2DF86743" w:rsidR="00702714" w:rsidRPr="003825F2" w:rsidRDefault="00E6522E" w:rsidP="002125FB">
      <w:pPr>
        <w:spacing w:before="240" w:line="360" w:lineRule="auto"/>
        <w:rPr>
          <w:rFonts w:eastAsia="Times New Roman"/>
        </w:rPr>
      </w:pPr>
      <w:r>
        <w:t>Õ</w:t>
      </w:r>
      <w:r w:rsidR="00702714" w:rsidRPr="000B3C8E">
        <w:t>ppe</w:t>
      </w:r>
      <w:r w:rsidR="00750018" w:rsidRPr="000B3C8E">
        <w:t>vara</w:t>
      </w:r>
      <w:r w:rsidR="00702714" w:rsidRPr="000B3C8E">
        <w:t xml:space="preserve"> ja </w:t>
      </w:r>
      <w:r w:rsidR="00BC02F3">
        <w:t>-k</w:t>
      </w:r>
      <w:r w:rsidR="00750018" w:rsidRPr="000B3C8E">
        <w:t>avade</w:t>
      </w:r>
      <w:r w:rsidR="00702714" w:rsidRPr="000B3C8E">
        <w:t xml:space="preserve"> haldamine </w:t>
      </w:r>
      <w:r w:rsidRPr="000B3C8E">
        <w:rPr>
          <w:rFonts w:eastAsia="Times New Roman"/>
        </w:rPr>
        <w:t xml:space="preserve">Kaitseliidus </w:t>
      </w:r>
      <w:r w:rsidR="00702714" w:rsidRPr="000B3C8E">
        <w:rPr>
          <w:rFonts w:eastAsia="Times New Roman"/>
        </w:rPr>
        <w:t xml:space="preserve">on korraldatud vastavalt </w:t>
      </w:r>
      <w:r w:rsidR="00D81D4E" w:rsidRPr="000B3C8E">
        <w:rPr>
          <w:rFonts w:eastAsia="Times New Roman"/>
        </w:rPr>
        <w:t xml:space="preserve">käesolevale peatükile ja </w:t>
      </w:r>
      <w:r w:rsidR="00D81D4E" w:rsidRPr="0066232B">
        <w:rPr>
          <w:rFonts w:eastAsia="Times New Roman"/>
        </w:rPr>
        <w:t>s</w:t>
      </w:r>
      <w:r w:rsidR="001436F7" w:rsidRPr="0066232B">
        <w:rPr>
          <w:rFonts w:eastAsia="Times New Roman"/>
        </w:rPr>
        <w:t xml:space="preserve">õjaväelise väljaõppe eeskirjale, mis kirjeldab </w:t>
      </w:r>
      <w:r w:rsidR="00250721" w:rsidRPr="0066232B">
        <w:rPr>
          <w:rFonts w:eastAsia="Times New Roman"/>
        </w:rPr>
        <w:t xml:space="preserve">ka </w:t>
      </w:r>
      <w:r w:rsidR="004B138B">
        <w:rPr>
          <w:rFonts w:eastAsia="Times New Roman"/>
        </w:rPr>
        <w:t xml:space="preserve">õppekavade koostamist </w:t>
      </w:r>
      <w:r w:rsidR="001436F7" w:rsidRPr="0066232B">
        <w:rPr>
          <w:rFonts w:eastAsia="Times New Roman"/>
        </w:rPr>
        <w:t>k.a õppekava formaat</w:t>
      </w:r>
      <w:r w:rsidR="002125FB" w:rsidRPr="0066232B">
        <w:rPr>
          <w:rFonts w:eastAsia="Times New Roman"/>
        </w:rPr>
        <w:t>i</w:t>
      </w:r>
      <w:r w:rsidR="001436F7" w:rsidRPr="0066232B">
        <w:rPr>
          <w:rFonts w:eastAsia="Times New Roman"/>
        </w:rPr>
        <w:t xml:space="preserve">. Kaitseliidu koolil on õigus </w:t>
      </w:r>
      <w:r w:rsidR="00E8204D" w:rsidRPr="0066232B">
        <w:rPr>
          <w:rFonts w:eastAsia="Times New Roman"/>
        </w:rPr>
        <w:t xml:space="preserve">koostada </w:t>
      </w:r>
      <w:r w:rsidR="001436F7" w:rsidRPr="0066232B">
        <w:rPr>
          <w:rFonts w:eastAsia="Times New Roman"/>
        </w:rPr>
        <w:t>omi õppekavasid vastavalt tsiviilhariduses kasutatavatele õppekavade formaatidele.</w:t>
      </w:r>
      <w:r w:rsidR="001436F7" w:rsidRPr="003825F2">
        <w:rPr>
          <w:rFonts w:eastAsia="Times New Roman"/>
        </w:rPr>
        <w:t xml:space="preserve"> </w:t>
      </w:r>
    </w:p>
    <w:p w14:paraId="20836BC4" w14:textId="782258B2" w:rsidR="00750018" w:rsidRPr="003825F2" w:rsidRDefault="00750018" w:rsidP="002125FB">
      <w:pPr>
        <w:pStyle w:val="ListParagraph"/>
        <w:widowControl w:val="0"/>
        <w:numPr>
          <w:ilvl w:val="0"/>
          <w:numId w:val="33"/>
        </w:numPr>
        <w:suppressAutoHyphens/>
        <w:spacing w:after="0" w:line="360" w:lineRule="auto"/>
        <w:jc w:val="both"/>
        <w:rPr>
          <w:rFonts w:ascii="Arial" w:eastAsia="Times New Roman" w:hAnsi="Arial" w:cs="Arial"/>
        </w:rPr>
      </w:pPr>
      <w:r w:rsidRPr="003825F2">
        <w:rPr>
          <w:rFonts w:ascii="Arial" w:eastAsia="Times New Roman" w:hAnsi="Arial" w:cs="Arial"/>
        </w:rPr>
        <w:t xml:space="preserve">Õppevara on materiaalsel või digitaalsel kujul väljaõpet toetav õppematerjal, </w:t>
      </w:r>
      <w:proofErr w:type="spellStart"/>
      <w:r w:rsidRPr="003825F2">
        <w:rPr>
          <w:rFonts w:ascii="Arial" w:eastAsia="Times New Roman" w:hAnsi="Arial" w:cs="Arial"/>
        </w:rPr>
        <w:t>matkeseade</w:t>
      </w:r>
      <w:proofErr w:type="spellEnd"/>
      <w:r w:rsidRPr="003825F2">
        <w:rPr>
          <w:rFonts w:ascii="Arial" w:eastAsia="Times New Roman" w:hAnsi="Arial" w:cs="Arial"/>
        </w:rPr>
        <w:t>, väljaõppeehitis või väljaõppevarustus.</w:t>
      </w:r>
    </w:p>
    <w:p w14:paraId="6CC9FD5E" w14:textId="5D324FA1" w:rsidR="00750018" w:rsidRPr="003825F2" w:rsidRDefault="00750018" w:rsidP="002125FB">
      <w:pPr>
        <w:pStyle w:val="ListParagraph"/>
        <w:widowControl w:val="0"/>
        <w:numPr>
          <w:ilvl w:val="0"/>
          <w:numId w:val="33"/>
        </w:numPr>
        <w:suppressAutoHyphens/>
        <w:spacing w:after="0" w:line="360" w:lineRule="auto"/>
        <w:jc w:val="both"/>
        <w:rPr>
          <w:rFonts w:ascii="Arial" w:eastAsia="Times New Roman" w:hAnsi="Arial" w:cs="Arial"/>
        </w:rPr>
      </w:pPr>
      <w:r w:rsidRPr="003825F2">
        <w:rPr>
          <w:rFonts w:ascii="Arial" w:eastAsia="Times New Roman" w:hAnsi="Arial" w:cs="Arial"/>
        </w:rPr>
        <w:t>Materiaalsel kujul olev õppevara on näiteks õpik, töövihik, lüümik, plakat, makett, mudel, mulaaž.</w:t>
      </w:r>
    </w:p>
    <w:p w14:paraId="1C09DDB6" w14:textId="1613CA62" w:rsidR="00750018" w:rsidRPr="003825F2" w:rsidRDefault="00750018" w:rsidP="002125FB">
      <w:pPr>
        <w:pStyle w:val="ListParagraph"/>
        <w:widowControl w:val="0"/>
        <w:numPr>
          <w:ilvl w:val="0"/>
          <w:numId w:val="33"/>
        </w:numPr>
        <w:suppressAutoHyphens/>
        <w:spacing w:after="0" w:line="360" w:lineRule="auto"/>
        <w:jc w:val="both"/>
        <w:rPr>
          <w:rFonts w:ascii="Arial" w:eastAsia="Times New Roman" w:hAnsi="Arial" w:cs="Arial"/>
        </w:rPr>
      </w:pPr>
      <w:r w:rsidRPr="003825F2">
        <w:rPr>
          <w:rFonts w:ascii="Arial" w:eastAsia="Times New Roman" w:hAnsi="Arial" w:cs="Arial"/>
        </w:rPr>
        <w:t xml:space="preserve">Digitaalne õppevara on nii e-õpikud, </w:t>
      </w:r>
      <w:proofErr w:type="spellStart"/>
      <w:r w:rsidRPr="003825F2">
        <w:rPr>
          <w:rFonts w:ascii="Arial" w:eastAsia="Times New Roman" w:hAnsi="Arial" w:cs="Arial"/>
        </w:rPr>
        <w:t>õppeotstarbelised</w:t>
      </w:r>
      <w:proofErr w:type="spellEnd"/>
      <w:r w:rsidRPr="003825F2">
        <w:rPr>
          <w:rFonts w:ascii="Arial" w:eastAsia="Times New Roman" w:hAnsi="Arial" w:cs="Arial"/>
        </w:rPr>
        <w:t xml:space="preserve"> videod kui ka rakendused, digitaalsed töölehed, veebipõhised testid.</w:t>
      </w:r>
    </w:p>
    <w:p w14:paraId="418B4B96" w14:textId="59731B3C" w:rsidR="00750018" w:rsidRPr="003825F2" w:rsidRDefault="00750018" w:rsidP="002125FB">
      <w:pPr>
        <w:pStyle w:val="ListParagraph"/>
        <w:widowControl w:val="0"/>
        <w:numPr>
          <w:ilvl w:val="0"/>
          <w:numId w:val="33"/>
        </w:numPr>
        <w:suppressAutoHyphens/>
        <w:spacing w:after="0" w:line="360" w:lineRule="auto"/>
        <w:jc w:val="both"/>
        <w:rPr>
          <w:rFonts w:ascii="Arial" w:eastAsia="Times New Roman" w:hAnsi="Arial" w:cs="Arial"/>
        </w:rPr>
      </w:pPr>
      <w:proofErr w:type="spellStart"/>
      <w:r w:rsidRPr="003825F2">
        <w:rPr>
          <w:rFonts w:ascii="Arial" w:eastAsia="Times New Roman" w:hAnsi="Arial" w:cs="Arial"/>
        </w:rPr>
        <w:t>Matkeseade</w:t>
      </w:r>
      <w:proofErr w:type="spellEnd"/>
      <w:r w:rsidRPr="003825F2">
        <w:rPr>
          <w:rFonts w:ascii="Arial" w:eastAsia="Times New Roman" w:hAnsi="Arial" w:cs="Arial"/>
        </w:rPr>
        <w:t xml:space="preserve"> on füüsiline või digitaalne vahend (nt </w:t>
      </w:r>
      <w:proofErr w:type="spellStart"/>
      <w:r w:rsidRPr="003825F2">
        <w:rPr>
          <w:rFonts w:ascii="Arial" w:eastAsia="Times New Roman" w:hAnsi="Arial" w:cs="Arial"/>
        </w:rPr>
        <w:t>lasermatkeseadmed</w:t>
      </w:r>
      <w:proofErr w:type="spellEnd"/>
      <w:r w:rsidRPr="003825F2">
        <w:rPr>
          <w:rFonts w:ascii="Arial" w:eastAsia="Times New Roman" w:hAnsi="Arial" w:cs="Arial"/>
        </w:rPr>
        <w:t>), mida kasutatakse väljaõppes osaleja(te)</w:t>
      </w:r>
      <w:proofErr w:type="spellStart"/>
      <w:r w:rsidRPr="003825F2">
        <w:rPr>
          <w:rFonts w:ascii="Arial" w:eastAsia="Times New Roman" w:hAnsi="Arial" w:cs="Arial"/>
        </w:rPr>
        <w:t>le</w:t>
      </w:r>
      <w:proofErr w:type="spellEnd"/>
      <w:r w:rsidRPr="003825F2">
        <w:rPr>
          <w:rFonts w:ascii="Arial" w:eastAsia="Times New Roman" w:hAnsi="Arial" w:cs="Arial"/>
        </w:rPr>
        <w:t xml:space="preserve"> tõetruu olukorra tekitamiseks.</w:t>
      </w:r>
    </w:p>
    <w:p w14:paraId="17DF8360" w14:textId="6E5064C6" w:rsidR="00750018" w:rsidRPr="003825F2" w:rsidRDefault="00750018" w:rsidP="002125FB">
      <w:pPr>
        <w:pStyle w:val="ListParagraph"/>
        <w:widowControl w:val="0"/>
        <w:numPr>
          <w:ilvl w:val="0"/>
          <w:numId w:val="33"/>
        </w:numPr>
        <w:suppressAutoHyphens/>
        <w:spacing w:after="0" w:line="360" w:lineRule="auto"/>
        <w:jc w:val="both"/>
        <w:rPr>
          <w:rFonts w:ascii="Arial" w:eastAsia="Times New Roman" w:hAnsi="Arial" w:cs="Arial"/>
        </w:rPr>
      </w:pPr>
      <w:r w:rsidRPr="003825F2">
        <w:rPr>
          <w:rFonts w:ascii="Arial" w:eastAsia="Times New Roman" w:hAnsi="Arial" w:cs="Arial"/>
        </w:rPr>
        <w:t>Väljaõppeehitis on väljaõppe, spordivõistluste või muu praktilise tegevuse tarvis ehitatud hoone või rajatis.</w:t>
      </w:r>
    </w:p>
    <w:p w14:paraId="74BFB118" w14:textId="00571623" w:rsidR="00750018" w:rsidRPr="003825F2" w:rsidRDefault="00750018" w:rsidP="002125FB">
      <w:pPr>
        <w:pStyle w:val="ListParagraph"/>
        <w:widowControl w:val="0"/>
        <w:numPr>
          <w:ilvl w:val="0"/>
          <w:numId w:val="33"/>
        </w:numPr>
        <w:suppressAutoHyphens/>
        <w:spacing w:after="0" w:line="360" w:lineRule="auto"/>
        <w:jc w:val="both"/>
        <w:rPr>
          <w:rFonts w:ascii="Arial" w:eastAsia="Times New Roman" w:hAnsi="Arial" w:cs="Arial"/>
        </w:rPr>
      </w:pPr>
      <w:r w:rsidRPr="003825F2">
        <w:rPr>
          <w:rFonts w:ascii="Arial" w:eastAsia="Times New Roman" w:hAnsi="Arial" w:cs="Arial"/>
        </w:rPr>
        <w:t>Väljaõppevarustus on nt õppe- ja harjutusmoon (nt paukpadrun, hajutusgranaat), plastikkuuli- ja värvikuulirelv (</w:t>
      </w:r>
      <w:r w:rsidRPr="003825F2">
        <w:rPr>
          <w:rFonts w:ascii="Arial" w:eastAsia="Times New Roman" w:hAnsi="Arial" w:cs="Arial"/>
          <w:i/>
        </w:rPr>
        <w:t xml:space="preserve">ingl </w:t>
      </w:r>
      <w:proofErr w:type="spellStart"/>
      <w:r w:rsidRPr="003825F2">
        <w:rPr>
          <w:rFonts w:ascii="Arial" w:eastAsia="Times New Roman" w:hAnsi="Arial" w:cs="Arial"/>
          <w:i/>
        </w:rPr>
        <w:t>airsoft</w:t>
      </w:r>
      <w:proofErr w:type="spellEnd"/>
      <w:r w:rsidRPr="003825F2">
        <w:rPr>
          <w:rFonts w:ascii="Arial" w:eastAsia="Times New Roman" w:hAnsi="Arial" w:cs="Arial"/>
          <w:i/>
        </w:rPr>
        <w:t xml:space="preserve">, </w:t>
      </w:r>
      <w:proofErr w:type="spellStart"/>
      <w:r w:rsidRPr="003825F2">
        <w:rPr>
          <w:rFonts w:ascii="Arial" w:eastAsia="Times New Roman" w:hAnsi="Arial" w:cs="Arial"/>
          <w:i/>
        </w:rPr>
        <w:t>paintball</w:t>
      </w:r>
      <w:proofErr w:type="spellEnd"/>
      <w:r w:rsidRPr="003825F2">
        <w:rPr>
          <w:rFonts w:ascii="Arial" w:eastAsia="Times New Roman" w:hAnsi="Arial" w:cs="Arial"/>
        </w:rPr>
        <w:t>) ning õhkrelv.</w:t>
      </w:r>
    </w:p>
    <w:p w14:paraId="271D1A55" w14:textId="004A0945" w:rsidR="009514D0" w:rsidRDefault="009514D0" w:rsidP="002E67A7">
      <w:pPr>
        <w:spacing w:before="240" w:after="100" w:afterAutospacing="1" w:line="360" w:lineRule="auto"/>
        <w:rPr>
          <w:rFonts w:eastAsia="Times New Roman"/>
        </w:rPr>
      </w:pPr>
      <w:r>
        <w:rPr>
          <w:rFonts w:eastAsia="Times New Roman"/>
        </w:rPr>
        <w:t>Õppevara kasutamise ja haldamise</w:t>
      </w:r>
      <w:r w:rsidRPr="000B3C8E">
        <w:rPr>
          <w:rFonts w:eastAsia="Times New Roman"/>
        </w:rPr>
        <w:t xml:space="preserve"> maakaitseringkonnas, malevas, Kaitseliidu koolis, </w:t>
      </w:r>
      <w:proofErr w:type="spellStart"/>
      <w:r w:rsidRPr="000B3C8E">
        <w:rPr>
          <w:rFonts w:eastAsia="Times New Roman"/>
        </w:rPr>
        <w:t>Küberkaitseüksuses</w:t>
      </w:r>
      <w:proofErr w:type="spellEnd"/>
      <w:r w:rsidRPr="000B3C8E">
        <w:rPr>
          <w:rFonts w:eastAsia="Times New Roman"/>
        </w:rPr>
        <w:t xml:space="preserve">, </w:t>
      </w:r>
      <w:proofErr w:type="spellStart"/>
      <w:r w:rsidRPr="000B3C8E">
        <w:rPr>
          <w:rFonts w:eastAsia="Times New Roman"/>
        </w:rPr>
        <w:t>Naiskodukaitses</w:t>
      </w:r>
      <w:proofErr w:type="spellEnd"/>
      <w:r w:rsidRPr="000B3C8E">
        <w:rPr>
          <w:rFonts w:eastAsia="Times New Roman"/>
        </w:rPr>
        <w:t xml:space="preserve"> ja Kaitseliidu </w:t>
      </w:r>
      <w:r w:rsidR="004B138B">
        <w:rPr>
          <w:rFonts w:eastAsia="Times New Roman"/>
        </w:rPr>
        <w:t>v</w:t>
      </w:r>
      <w:r w:rsidRPr="000B3C8E">
        <w:rPr>
          <w:rFonts w:eastAsia="Times New Roman"/>
        </w:rPr>
        <w:t xml:space="preserve">alveteenistuses korraldab selle struktuuriüksuse </w:t>
      </w:r>
      <w:r>
        <w:rPr>
          <w:rFonts w:eastAsia="Times New Roman"/>
        </w:rPr>
        <w:t xml:space="preserve">juht oma käskkirjaga. </w:t>
      </w:r>
    </w:p>
    <w:p w14:paraId="440E509E" w14:textId="7363DE4A" w:rsidR="0066232B" w:rsidRPr="000B3C8E" w:rsidRDefault="004371FB" w:rsidP="0066232B">
      <w:pPr>
        <w:spacing w:before="240" w:after="160" w:line="360" w:lineRule="auto"/>
      </w:pPr>
      <w:r w:rsidRPr="004371FB">
        <w:t xml:space="preserve">Kaitseliidu õppekavade väljatöötamiseks ülesanded püstitab, kooskõlastab ning nende üle arvestust peab </w:t>
      </w:r>
      <w:r w:rsidR="0066232B" w:rsidRPr="004371FB">
        <w:t xml:space="preserve">Kaitseliidu peastaabi väljaõppeosakond. Õppekavade arvestus toimub ühtses õppekavade registris, mis asub Kaitseliidu </w:t>
      </w:r>
      <w:proofErr w:type="spellStart"/>
      <w:r w:rsidR="0066232B" w:rsidRPr="004371FB">
        <w:t>siseveebis</w:t>
      </w:r>
      <w:proofErr w:type="spellEnd"/>
      <w:r w:rsidR="0066232B" w:rsidRPr="004371FB">
        <w:t xml:space="preserve"> väljaõppeosakonna koostöökeskkonnas. Õppekavade koostamist juhendab metoodiliselt Kaitseliidu kool.</w:t>
      </w:r>
    </w:p>
    <w:p w14:paraId="5EF95AF3" w14:textId="1EE1C462" w:rsidR="00A730D1" w:rsidRPr="0066232B" w:rsidRDefault="00A730D1" w:rsidP="007F5B69">
      <w:pPr>
        <w:spacing w:before="240" w:after="160" w:line="360" w:lineRule="auto"/>
      </w:pPr>
      <w:r w:rsidRPr="0066232B">
        <w:t xml:space="preserve">Kaitseliidu õppekavad </w:t>
      </w:r>
      <w:r w:rsidR="002125FB" w:rsidRPr="0066232B">
        <w:t xml:space="preserve">koos ainekavadega </w:t>
      </w:r>
      <w:r w:rsidRPr="0066232B">
        <w:t xml:space="preserve">kinnitab ning kehtestab Kaitseliidu ülem. </w:t>
      </w:r>
      <w:r w:rsidR="002125FB" w:rsidRPr="0066232B">
        <w:t xml:space="preserve">Sõjaväelise väljaõppe õppekavade ainekavade muutmine/kaasajastamine tuleb kooskõlastada Kaitseliidu peastaabi väljaõppeosakonnaga. </w:t>
      </w:r>
    </w:p>
    <w:p w14:paraId="13FE747A" w14:textId="7DADB9E9" w:rsidR="00702714" w:rsidRDefault="00702714" w:rsidP="007F5B69">
      <w:pPr>
        <w:spacing w:before="240" w:after="160" w:line="360" w:lineRule="auto"/>
      </w:pPr>
      <w:r w:rsidRPr="0066232B">
        <w:t xml:space="preserve">Õppekava koostamist ja haldamist, sh õppekavade kasutamise jooksvat ja eesmärgikontrolli, korraldab vastavalt valdkonnale </w:t>
      </w:r>
      <w:r w:rsidR="002125FB" w:rsidRPr="0066232B">
        <w:t xml:space="preserve">nimetatud vastutaja (Tabel </w:t>
      </w:r>
      <w:r w:rsidRPr="0066232B">
        <w:t>2).</w:t>
      </w:r>
      <w:r w:rsidRPr="000B3C8E">
        <w:t xml:space="preserve"> </w:t>
      </w:r>
    </w:p>
    <w:p w14:paraId="0CC213C9" w14:textId="4141B860" w:rsidR="00D426AA" w:rsidRDefault="00D426AA" w:rsidP="007F5B69">
      <w:pPr>
        <w:spacing w:before="240" w:after="160" w:line="360" w:lineRule="auto"/>
      </w:pPr>
    </w:p>
    <w:p w14:paraId="114B188A" w14:textId="0E95D20E" w:rsidR="00D426AA" w:rsidRDefault="00D426AA" w:rsidP="007F5B69">
      <w:pPr>
        <w:spacing w:before="240" w:after="160" w:line="360" w:lineRule="auto"/>
      </w:pPr>
    </w:p>
    <w:p w14:paraId="24A821E1" w14:textId="77777777" w:rsidR="00D426AA" w:rsidRDefault="00D426AA" w:rsidP="007F5B69">
      <w:pPr>
        <w:spacing w:before="240" w:after="160" w:line="360" w:lineRule="auto"/>
      </w:pPr>
    </w:p>
    <w:p w14:paraId="0772A948" w14:textId="77777777" w:rsidR="00702714" w:rsidRPr="000B3C8E" w:rsidRDefault="00702714" w:rsidP="00851476">
      <w:pPr>
        <w:spacing w:after="0" w:line="360" w:lineRule="auto"/>
      </w:pPr>
      <w:r w:rsidRPr="000B3C8E">
        <w:lastRenderedPageBreak/>
        <w:t>Tabel 2. Õppekavade koostajad ja valdkondade vastutajad Kaitseliidus.</w:t>
      </w:r>
    </w:p>
    <w:tbl>
      <w:tblPr>
        <w:tblStyle w:val="TableGrid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410"/>
        <w:gridCol w:w="3543"/>
      </w:tblGrid>
      <w:tr w:rsidR="00702714" w:rsidRPr="000B3C8E" w14:paraId="656B2D4E" w14:textId="77777777" w:rsidTr="00702714">
        <w:trPr>
          <w:trHeight w:val="628"/>
        </w:trPr>
        <w:tc>
          <w:tcPr>
            <w:tcW w:w="3119" w:type="dxa"/>
            <w:shd w:val="clear" w:color="auto" w:fill="F2F2F2"/>
            <w:vAlign w:val="center"/>
          </w:tcPr>
          <w:p w14:paraId="106DD702" w14:textId="77777777" w:rsidR="00702714" w:rsidRPr="000B3C8E" w:rsidRDefault="00702714" w:rsidP="00851476">
            <w:pPr>
              <w:spacing w:after="240" w:line="276" w:lineRule="auto"/>
              <w:rPr>
                <w:kern w:val="28"/>
              </w:rPr>
            </w:pPr>
            <w:r w:rsidRPr="000B3C8E">
              <w:rPr>
                <w:kern w:val="28"/>
              </w:rPr>
              <w:t>Valdkond</w:t>
            </w:r>
          </w:p>
        </w:tc>
        <w:tc>
          <w:tcPr>
            <w:tcW w:w="2410" w:type="dxa"/>
            <w:shd w:val="clear" w:color="auto" w:fill="F2F2F2"/>
            <w:vAlign w:val="center"/>
          </w:tcPr>
          <w:p w14:paraId="60DE13EF" w14:textId="77777777" w:rsidR="00702714" w:rsidRPr="000B3C8E" w:rsidRDefault="00702714" w:rsidP="00851476">
            <w:pPr>
              <w:spacing w:after="240" w:line="276" w:lineRule="auto"/>
              <w:rPr>
                <w:kern w:val="28"/>
              </w:rPr>
            </w:pPr>
            <w:r w:rsidRPr="000B3C8E">
              <w:rPr>
                <w:kern w:val="28"/>
              </w:rPr>
              <w:t>Vastutaja</w:t>
            </w:r>
          </w:p>
        </w:tc>
        <w:tc>
          <w:tcPr>
            <w:tcW w:w="3543" w:type="dxa"/>
            <w:shd w:val="clear" w:color="auto" w:fill="F2F2F2"/>
            <w:vAlign w:val="center"/>
          </w:tcPr>
          <w:p w14:paraId="42AF981B" w14:textId="77777777" w:rsidR="00702714" w:rsidRPr="000B3C8E" w:rsidRDefault="00702714" w:rsidP="00851476">
            <w:pPr>
              <w:spacing w:after="240" w:line="276" w:lineRule="auto"/>
              <w:rPr>
                <w:kern w:val="28"/>
              </w:rPr>
            </w:pPr>
            <w:r w:rsidRPr="000B3C8E">
              <w:rPr>
                <w:kern w:val="28"/>
              </w:rPr>
              <w:t>Koostaja</w:t>
            </w:r>
          </w:p>
        </w:tc>
      </w:tr>
      <w:tr w:rsidR="00702714" w:rsidRPr="000B3C8E" w14:paraId="06C5216C" w14:textId="77777777" w:rsidTr="00702714">
        <w:trPr>
          <w:trHeight w:val="363"/>
        </w:trPr>
        <w:tc>
          <w:tcPr>
            <w:tcW w:w="3119" w:type="dxa"/>
            <w:shd w:val="clear" w:color="auto" w:fill="auto"/>
            <w:vAlign w:val="center"/>
          </w:tcPr>
          <w:p w14:paraId="5BB5FFF2" w14:textId="77777777" w:rsidR="00702714" w:rsidRPr="000B3C8E" w:rsidRDefault="00702714" w:rsidP="00851476">
            <w:pPr>
              <w:spacing w:after="240" w:line="276" w:lineRule="auto"/>
              <w:rPr>
                <w:kern w:val="28"/>
              </w:rPr>
            </w:pPr>
            <w:r w:rsidRPr="000B3C8E">
              <w:rPr>
                <w:kern w:val="28"/>
              </w:rPr>
              <w:t>Jalaväeallüksuste õpe</w:t>
            </w:r>
            <w:r w:rsidRPr="000B3C8E">
              <w:rPr>
                <w:rStyle w:val="FootnoteReference"/>
                <w:rFonts w:cs="Arial"/>
                <w:kern w:val="28"/>
              </w:rPr>
              <w:footnoteReference w:id="24"/>
            </w:r>
          </w:p>
        </w:tc>
        <w:tc>
          <w:tcPr>
            <w:tcW w:w="2410" w:type="dxa"/>
            <w:shd w:val="clear" w:color="auto" w:fill="auto"/>
            <w:vAlign w:val="center"/>
          </w:tcPr>
          <w:p w14:paraId="7028D55B" w14:textId="77777777" w:rsidR="00702714" w:rsidRPr="000B3C8E" w:rsidRDefault="00702714" w:rsidP="00851476">
            <w:pPr>
              <w:spacing w:after="240" w:line="276" w:lineRule="auto"/>
              <w:rPr>
                <w:kern w:val="28"/>
              </w:rPr>
            </w:pPr>
            <w:r w:rsidRPr="000B3C8E">
              <w:rPr>
                <w:kern w:val="28"/>
              </w:rPr>
              <w:t>G7</w:t>
            </w:r>
          </w:p>
        </w:tc>
        <w:tc>
          <w:tcPr>
            <w:tcW w:w="3543" w:type="dxa"/>
            <w:shd w:val="clear" w:color="auto" w:fill="auto"/>
            <w:vAlign w:val="center"/>
          </w:tcPr>
          <w:p w14:paraId="698DFA38" w14:textId="0D811C4B" w:rsidR="00702714" w:rsidRPr="000B3C8E" w:rsidRDefault="00702714" w:rsidP="00851476">
            <w:pPr>
              <w:spacing w:after="240" w:line="276" w:lineRule="auto"/>
              <w:rPr>
                <w:kern w:val="28"/>
              </w:rPr>
            </w:pPr>
            <w:r w:rsidRPr="000B3C8E">
              <w:rPr>
                <w:kern w:val="28"/>
              </w:rPr>
              <w:t xml:space="preserve">Kaitseliidu kool, </w:t>
            </w:r>
            <w:r w:rsidR="0026290D">
              <w:rPr>
                <w:kern w:val="28"/>
              </w:rPr>
              <w:t xml:space="preserve">G2, </w:t>
            </w:r>
            <w:r w:rsidRPr="000B3C8E">
              <w:rPr>
                <w:kern w:val="28"/>
              </w:rPr>
              <w:t>G7</w:t>
            </w:r>
          </w:p>
        </w:tc>
      </w:tr>
      <w:tr w:rsidR="00702714" w:rsidRPr="000B3C8E" w14:paraId="6A9AECF0" w14:textId="77777777" w:rsidTr="00702714">
        <w:trPr>
          <w:trHeight w:val="545"/>
        </w:trPr>
        <w:tc>
          <w:tcPr>
            <w:tcW w:w="3119" w:type="dxa"/>
            <w:shd w:val="clear" w:color="auto" w:fill="auto"/>
            <w:vAlign w:val="center"/>
          </w:tcPr>
          <w:p w14:paraId="539FCF00" w14:textId="77777777" w:rsidR="00702714" w:rsidRPr="000B3C8E" w:rsidRDefault="00702714" w:rsidP="00851476">
            <w:pPr>
              <w:spacing w:after="240" w:line="276" w:lineRule="auto"/>
              <w:rPr>
                <w:kern w:val="28"/>
              </w:rPr>
            </w:pPr>
            <w:r w:rsidRPr="000B3C8E">
              <w:rPr>
                <w:kern w:val="28"/>
              </w:rPr>
              <w:t>Erialaallüksuste õpe</w:t>
            </w:r>
            <w:r w:rsidRPr="000B3C8E">
              <w:rPr>
                <w:rStyle w:val="FootnoteReference"/>
                <w:rFonts w:cs="Arial"/>
                <w:kern w:val="28"/>
              </w:rPr>
              <w:footnoteReference w:id="25"/>
            </w:r>
          </w:p>
        </w:tc>
        <w:tc>
          <w:tcPr>
            <w:tcW w:w="2410" w:type="dxa"/>
            <w:shd w:val="clear" w:color="auto" w:fill="auto"/>
            <w:vAlign w:val="center"/>
          </w:tcPr>
          <w:p w14:paraId="34D517A1" w14:textId="77777777" w:rsidR="00702714" w:rsidRPr="000B3C8E" w:rsidRDefault="00702714" w:rsidP="00851476">
            <w:pPr>
              <w:spacing w:after="240" w:line="276" w:lineRule="auto"/>
              <w:rPr>
                <w:kern w:val="28"/>
              </w:rPr>
            </w:pPr>
            <w:r w:rsidRPr="000B3C8E">
              <w:rPr>
                <w:kern w:val="28"/>
              </w:rPr>
              <w:t>G2, G3, G4, G6, NKK, KKÜ</w:t>
            </w:r>
          </w:p>
        </w:tc>
        <w:tc>
          <w:tcPr>
            <w:tcW w:w="3543" w:type="dxa"/>
            <w:shd w:val="clear" w:color="auto" w:fill="auto"/>
            <w:vAlign w:val="center"/>
          </w:tcPr>
          <w:p w14:paraId="6DF85327" w14:textId="77777777" w:rsidR="00702714" w:rsidRPr="000B3C8E" w:rsidRDefault="00702714" w:rsidP="00851476">
            <w:pPr>
              <w:spacing w:after="240" w:line="276" w:lineRule="auto"/>
              <w:rPr>
                <w:kern w:val="28"/>
              </w:rPr>
            </w:pPr>
            <w:r w:rsidRPr="000B3C8E">
              <w:rPr>
                <w:kern w:val="28"/>
              </w:rPr>
              <w:t>valdkonna vastutaja</w:t>
            </w:r>
          </w:p>
        </w:tc>
      </w:tr>
      <w:tr w:rsidR="00702714" w:rsidRPr="000B3C8E" w14:paraId="2DBB5FB0" w14:textId="77777777" w:rsidTr="00702714">
        <w:trPr>
          <w:trHeight w:val="364"/>
        </w:trPr>
        <w:tc>
          <w:tcPr>
            <w:tcW w:w="3119" w:type="dxa"/>
            <w:vAlign w:val="center"/>
          </w:tcPr>
          <w:p w14:paraId="54809112" w14:textId="77777777" w:rsidR="00702714" w:rsidRPr="000B3C8E" w:rsidRDefault="00702714" w:rsidP="00851476">
            <w:pPr>
              <w:spacing w:after="240" w:line="276" w:lineRule="auto"/>
              <w:rPr>
                <w:kern w:val="28"/>
              </w:rPr>
            </w:pPr>
            <w:r w:rsidRPr="000B3C8E">
              <w:rPr>
                <w:kern w:val="28"/>
              </w:rPr>
              <w:t>Individuaalne sõjaväeline väljaõpe</w:t>
            </w:r>
            <w:r w:rsidRPr="000B3C8E">
              <w:rPr>
                <w:rStyle w:val="FootnoteReference"/>
                <w:rFonts w:cs="Arial"/>
                <w:kern w:val="28"/>
              </w:rPr>
              <w:footnoteReference w:id="26"/>
            </w:r>
          </w:p>
        </w:tc>
        <w:tc>
          <w:tcPr>
            <w:tcW w:w="2410" w:type="dxa"/>
            <w:vAlign w:val="center"/>
          </w:tcPr>
          <w:p w14:paraId="634A503B" w14:textId="77777777" w:rsidR="00702714" w:rsidRPr="000B3C8E" w:rsidRDefault="00702714" w:rsidP="00851476">
            <w:pPr>
              <w:spacing w:after="240" w:line="276" w:lineRule="auto"/>
              <w:rPr>
                <w:kern w:val="28"/>
              </w:rPr>
            </w:pPr>
            <w:r w:rsidRPr="000B3C8E">
              <w:rPr>
                <w:kern w:val="28"/>
              </w:rPr>
              <w:t>G7</w:t>
            </w:r>
          </w:p>
        </w:tc>
        <w:tc>
          <w:tcPr>
            <w:tcW w:w="3543" w:type="dxa"/>
            <w:vAlign w:val="center"/>
          </w:tcPr>
          <w:p w14:paraId="34F4C877" w14:textId="77777777" w:rsidR="00702714" w:rsidRPr="000B3C8E" w:rsidRDefault="00702714" w:rsidP="00851476">
            <w:pPr>
              <w:spacing w:after="240" w:line="276" w:lineRule="auto"/>
              <w:rPr>
                <w:kern w:val="28"/>
              </w:rPr>
            </w:pPr>
            <w:r w:rsidRPr="000B3C8E">
              <w:rPr>
                <w:kern w:val="28"/>
              </w:rPr>
              <w:t>Kaitseliidu kool, G7</w:t>
            </w:r>
          </w:p>
        </w:tc>
      </w:tr>
      <w:tr w:rsidR="00702714" w:rsidRPr="000B3C8E" w14:paraId="6BCF61D3" w14:textId="77777777" w:rsidTr="00702714">
        <w:trPr>
          <w:trHeight w:val="364"/>
        </w:trPr>
        <w:tc>
          <w:tcPr>
            <w:tcW w:w="3119" w:type="dxa"/>
            <w:vAlign w:val="center"/>
          </w:tcPr>
          <w:p w14:paraId="0852B058" w14:textId="77777777" w:rsidR="00702714" w:rsidRPr="000B3C8E" w:rsidRDefault="00702714" w:rsidP="00851476">
            <w:pPr>
              <w:spacing w:after="240" w:line="276" w:lineRule="auto"/>
              <w:rPr>
                <w:kern w:val="28"/>
              </w:rPr>
            </w:pPr>
            <w:r w:rsidRPr="000B3C8E">
              <w:rPr>
                <w:kern w:val="28"/>
              </w:rPr>
              <w:t>Sõjaväeliste juhtide ja instruktorite õpe</w:t>
            </w:r>
          </w:p>
        </w:tc>
        <w:tc>
          <w:tcPr>
            <w:tcW w:w="2410" w:type="dxa"/>
            <w:vAlign w:val="center"/>
          </w:tcPr>
          <w:p w14:paraId="6743C56E" w14:textId="77777777" w:rsidR="00702714" w:rsidRPr="000B3C8E" w:rsidRDefault="00702714" w:rsidP="00851476">
            <w:pPr>
              <w:spacing w:after="240" w:line="276" w:lineRule="auto"/>
              <w:rPr>
                <w:kern w:val="28"/>
              </w:rPr>
            </w:pPr>
            <w:r w:rsidRPr="000B3C8E">
              <w:rPr>
                <w:kern w:val="28"/>
              </w:rPr>
              <w:t>Kaitseliidu kool</w:t>
            </w:r>
          </w:p>
        </w:tc>
        <w:tc>
          <w:tcPr>
            <w:tcW w:w="3543" w:type="dxa"/>
            <w:vAlign w:val="center"/>
          </w:tcPr>
          <w:p w14:paraId="2DFA0645" w14:textId="77777777" w:rsidR="00702714" w:rsidRPr="000B3C8E" w:rsidRDefault="00702714" w:rsidP="00851476">
            <w:pPr>
              <w:spacing w:after="240" w:line="276" w:lineRule="auto"/>
              <w:rPr>
                <w:kern w:val="28"/>
              </w:rPr>
            </w:pPr>
            <w:r w:rsidRPr="000B3C8E">
              <w:rPr>
                <w:kern w:val="28"/>
              </w:rPr>
              <w:t>Kaitseliidu kool, valdkonna vastutajad</w:t>
            </w:r>
          </w:p>
        </w:tc>
      </w:tr>
      <w:tr w:rsidR="00005990" w:rsidRPr="000B3C8E" w14:paraId="15975B63" w14:textId="77777777" w:rsidTr="00702714">
        <w:trPr>
          <w:trHeight w:val="364"/>
        </w:trPr>
        <w:tc>
          <w:tcPr>
            <w:tcW w:w="3119" w:type="dxa"/>
            <w:vAlign w:val="center"/>
          </w:tcPr>
          <w:p w14:paraId="0DE8D6EA" w14:textId="7B9BEFD4" w:rsidR="00005990" w:rsidRPr="000B3C8E" w:rsidRDefault="00005990" w:rsidP="00005990">
            <w:pPr>
              <w:spacing w:after="240" w:line="276" w:lineRule="auto"/>
              <w:rPr>
                <w:kern w:val="28"/>
              </w:rPr>
            </w:pPr>
            <w:r>
              <w:rPr>
                <w:kern w:val="28"/>
              </w:rPr>
              <w:t>Sihtüksused ja võrgustikud</w:t>
            </w:r>
          </w:p>
        </w:tc>
        <w:tc>
          <w:tcPr>
            <w:tcW w:w="2410" w:type="dxa"/>
            <w:vAlign w:val="center"/>
          </w:tcPr>
          <w:p w14:paraId="38897AD7" w14:textId="284C99A5" w:rsidR="00005990" w:rsidRPr="000B3C8E" w:rsidRDefault="00005990" w:rsidP="0026290D">
            <w:pPr>
              <w:spacing w:after="240" w:line="276" w:lineRule="auto"/>
              <w:jc w:val="left"/>
              <w:rPr>
                <w:kern w:val="28"/>
              </w:rPr>
            </w:pPr>
            <w:r>
              <w:rPr>
                <w:kern w:val="28"/>
              </w:rPr>
              <w:t>Määratud KLPS osakonnad</w:t>
            </w:r>
          </w:p>
        </w:tc>
        <w:tc>
          <w:tcPr>
            <w:tcW w:w="3543" w:type="dxa"/>
            <w:vAlign w:val="center"/>
          </w:tcPr>
          <w:p w14:paraId="0D3A6DEA" w14:textId="1DAF0BB6" w:rsidR="00005990" w:rsidRPr="000B3C8E" w:rsidRDefault="00005990" w:rsidP="00005990">
            <w:pPr>
              <w:spacing w:after="240" w:line="276" w:lineRule="auto"/>
              <w:rPr>
                <w:kern w:val="28"/>
              </w:rPr>
            </w:pPr>
            <w:r w:rsidRPr="000B3C8E">
              <w:rPr>
                <w:kern w:val="28"/>
              </w:rPr>
              <w:t>valdkonna vastutaja</w:t>
            </w:r>
          </w:p>
        </w:tc>
      </w:tr>
      <w:tr w:rsidR="00005990" w:rsidRPr="000B3C8E" w14:paraId="7B6CF699" w14:textId="77777777" w:rsidTr="00702714">
        <w:trPr>
          <w:trHeight w:val="631"/>
        </w:trPr>
        <w:tc>
          <w:tcPr>
            <w:tcW w:w="3119" w:type="dxa"/>
            <w:vAlign w:val="center"/>
          </w:tcPr>
          <w:p w14:paraId="6A99B356" w14:textId="43876C7F" w:rsidR="00005990" w:rsidRPr="000B3C8E" w:rsidRDefault="00005990" w:rsidP="00005990">
            <w:pPr>
              <w:spacing w:after="240" w:line="276" w:lineRule="auto"/>
              <w:jc w:val="left"/>
              <w:rPr>
                <w:kern w:val="28"/>
              </w:rPr>
            </w:pPr>
            <w:r>
              <w:rPr>
                <w:kern w:val="28"/>
              </w:rPr>
              <w:t>Naiste- ja noorteorganisatsio</w:t>
            </w:r>
            <w:r w:rsidR="00546BFF">
              <w:rPr>
                <w:kern w:val="28"/>
              </w:rPr>
              <w:t>onide ning valvurite väljaõpe</w:t>
            </w:r>
          </w:p>
        </w:tc>
        <w:tc>
          <w:tcPr>
            <w:tcW w:w="2410" w:type="dxa"/>
            <w:vAlign w:val="center"/>
          </w:tcPr>
          <w:p w14:paraId="2581EA4C" w14:textId="34954551" w:rsidR="00005990" w:rsidRPr="000B3C8E" w:rsidRDefault="00005990" w:rsidP="00005990">
            <w:pPr>
              <w:spacing w:after="240" w:line="276" w:lineRule="auto"/>
              <w:rPr>
                <w:kern w:val="28"/>
              </w:rPr>
            </w:pPr>
            <w:r>
              <w:rPr>
                <w:kern w:val="28"/>
              </w:rPr>
              <w:t>NKK, NK ja KT ja KL</w:t>
            </w:r>
            <w:r w:rsidR="002B74D0">
              <w:rPr>
                <w:kern w:val="28"/>
              </w:rPr>
              <w:t>PS</w:t>
            </w:r>
            <w:r w:rsidR="004B138B">
              <w:rPr>
                <w:kern w:val="28"/>
              </w:rPr>
              <w:t xml:space="preserve"> v</w:t>
            </w:r>
            <w:r>
              <w:rPr>
                <w:kern w:val="28"/>
              </w:rPr>
              <w:t>alveteenistus</w:t>
            </w:r>
            <w:r w:rsidR="002B74D0">
              <w:rPr>
                <w:kern w:val="28"/>
              </w:rPr>
              <w:t>e osakond</w:t>
            </w:r>
          </w:p>
        </w:tc>
        <w:tc>
          <w:tcPr>
            <w:tcW w:w="3543" w:type="dxa"/>
            <w:vAlign w:val="center"/>
          </w:tcPr>
          <w:p w14:paraId="04062959" w14:textId="3FA3B8D5" w:rsidR="00005990" w:rsidRPr="000B3C8E" w:rsidRDefault="00005990" w:rsidP="00005990">
            <w:pPr>
              <w:spacing w:after="240" w:line="276" w:lineRule="auto"/>
              <w:rPr>
                <w:kern w:val="28"/>
              </w:rPr>
            </w:pPr>
            <w:r w:rsidRPr="000B3C8E">
              <w:rPr>
                <w:kern w:val="28"/>
              </w:rPr>
              <w:t>valdkonna vastutaja</w:t>
            </w:r>
          </w:p>
        </w:tc>
      </w:tr>
    </w:tbl>
    <w:p w14:paraId="1BAFE43E" w14:textId="77777777" w:rsidR="00702714" w:rsidRPr="000B3C8E" w:rsidRDefault="00702714" w:rsidP="00851476">
      <w:pPr>
        <w:spacing w:after="120" w:line="360" w:lineRule="auto"/>
        <w:ind w:left="718" w:right="0"/>
      </w:pPr>
    </w:p>
    <w:p w14:paraId="33959124" w14:textId="6CF17C84" w:rsidR="003206F5" w:rsidRPr="000B3C8E" w:rsidRDefault="00BC7A95" w:rsidP="00851476">
      <w:pPr>
        <w:spacing w:after="160" w:line="360" w:lineRule="auto"/>
      </w:pPr>
      <w:r w:rsidRPr="000B3C8E">
        <w:t>Kaitseliidu vastavasisuliste sõjaväelise väljaõppe õppekavade puudumisel kasutatakse Kaitseväe õppekavasid.</w:t>
      </w:r>
      <w:r>
        <w:t xml:space="preserve"> </w:t>
      </w:r>
      <w:r w:rsidR="003206F5" w:rsidRPr="000B3C8E">
        <w:rPr>
          <w:szCs w:val="26"/>
        </w:rPr>
        <w:t xml:space="preserve">Kaitseliidu sõjaväelises väljaõppes rakendatavate Kaitseväe õppekavade juurde </w:t>
      </w:r>
      <w:r w:rsidR="003206F5" w:rsidRPr="00546BFF">
        <w:rPr>
          <w:szCs w:val="26"/>
        </w:rPr>
        <w:t xml:space="preserve">koostatakse </w:t>
      </w:r>
      <w:r w:rsidR="00C0098A" w:rsidRPr="00546BFF">
        <w:rPr>
          <w:szCs w:val="26"/>
        </w:rPr>
        <w:t xml:space="preserve">kirjalik </w:t>
      </w:r>
      <w:r w:rsidR="003206F5" w:rsidRPr="00546BFF">
        <w:rPr>
          <w:szCs w:val="26"/>
        </w:rPr>
        <w:t>rakendusjuhis</w:t>
      </w:r>
      <w:r w:rsidR="00C0098A" w:rsidRPr="00546BFF">
        <w:rPr>
          <w:szCs w:val="26"/>
        </w:rPr>
        <w:t xml:space="preserve"> (</w:t>
      </w:r>
      <w:r w:rsidR="00546BFF" w:rsidRPr="00546BFF">
        <w:rPr>
          <w:szCs w:val="26"/>
        </w:rPr>
        <w:t>seletuskiri</w:t>
      </w:r>
      <w:r w:rsidR="00C0098A" w:rsidRPr="00546BFF">
        <w:rPr>
          <w:szCs w:val="26"/>
        </w:rPr>
        <w:t>)</w:t>
      </w:r>
      <w:r w:rsidR="003206F5" w:rsidRPr="00546BFF">
        <w:rPr>
          <w:szCs w:val="26"/>
        </w:rPr>
        <w:t>,</w:t>
      </w:r>
      <w:r w:rsidR="003206F5" w:rsidRPr="000B3C8E">
        <w:rPr>
          <w:szCs w:val="26"/>
        </w:rPr>
        <w:t xml:space="preserve"> mille koostamist juhib vastava valdkonna vastutaja.</w:t>
      </w:r>
    </w:p>
    <w:p w14:paraId="1373F108" w14:textId="7450748A" w:rsidR="00702714" w:rsidRPr="000B3C8E" w:rsidRDefault="00702714" w:rsidP="00851476">
      <w:pPr>
        <w:spacing w:after="160" w:line="360" w:lineRule="auto"/>
      </w:pPr>
      <w:r w:rsidRPr="000B3C8E">
        <w:t xml:space="preserve">Õppekavade ümberhindamist viiakse läbi vajadusel või mitte harvem kui kord kolme aasta jooksul. Õppekavade ajakohasuse kohta antakse tagasisidet iga väljaõppetsükli/-aasta hindamisetapis. </w:t>
      </w:r>
    </w:p>
    <w:p w14:paraId="31B60B79" w14:textId="509CB3F7" w:rsidR="00907B1F" w:rsidRPr="000B3C8E" w:rsidRDefault="00A7064C" w:rsidP="009915B0">
      <w:pPr>
        <w:pStyle w:val="Heading1"/>
        <w:spacing w:before="240" w:after="120" w:line="360" w:lineRule="auto"/>
        <w:ind w:left="232" w:right="0" w:hanging="247"/>
      </w:pPr>
      <w:bookmarkStart w:id="20" w:name="_Toc531333566"/>
      <w:bookmarkStart w:id="21" w:name="_Toc106357332"/>
      <w:bookmarkStart w:id="22" w:name="_Toc32573449"/>
      <w:r w:rsidRPr="000B3C8E">
        <w:t>PEATÜKK.</w:t>
      </w:r>
      <w:r w:rsidR="00907B1F" w:rsidRPr="000B3C8E">
        <w:t xml:space="preserve"> </w:t>
      </w:r>
      <w:r w:rsidR="00945502" w:rsidRPr="000B3C8E">
        <w:t>VÄL</w:t>
      </w:r>
      <w:r w:rsidRPr="000B3C8E">
        <w:t>J</w:t>
      </w:r>
      <w:r w:rsidR="00945502" w:rsidRPr="000B3C8E">
        <w:t xml:space="preserve">AÕPPE </w:t>
      </w:r>
      <w:r w:rsidR="00907B1F" w:rsidRPr="000B3C8E">
        <w:t xml:space="preserve">ARUANDED JA </w:t>
      </w:r>
      <w:bookmarkEnd w:id="20"/>
      <w:r w:rsidR="00907B1F" w:rsidRPr="000B3C8E">
        <w:t>KOKKUVÕTTED</w:t>
      </w:r>
      <w:bookmarkEnd w:id="21"/>
      <w:r w:rsidR="00907B1F" w:rsidRPr="000B3C8E">
        <w:t xml:space="preserve"> </w:t>
      </w:r>
      <w:bookmarkEnd w:id="22"/>
    </w:p>
    <w:p w14:paraId="11AF73C4" w14:textId="1FAC2B9D" w:rsidR="00907B1F" w:rsidRPr="001F7157" w:rsidRDefault="00907B1F" w:rsidP="00851476">
      <w:pPr>
        <w:tabs>
          <w:tab w:val="left" w:pos="284"/>
        </w:tabs>
        <w:spacing w:before="240" w:after="0" w:line="360" w:lineRule="auto"/>
      </w:pPr>
      <w:r w:rsidRPr="000B3C8E">
        <w:t>Kaitseliidus toimub sõjaväelise väljaõppe ja muude ürituste planeerimine, täpsustamine ja aruandlus internetipõhises programmis VÕPIS</w:t>
      </w:r>
      <w:r w:rsidRPr="000B3C8E">
        <w:rPr>
          <w:rStyle w:val="FootnoteReference"/>
          <w:rFonts w:cs="Arial"/>
        </w:rPr>
        <w:footnoteReference w:id="27"/>
      </w:r>
      <w:r w:rsidRPr="000B3C8E">
        <w:t xml:space="preserve">. Programmi eesmärk on koondada informatsioon Kaitseliidus toimuvast sõjaväelisest väljaõppest, koolitusest ja muudest </w:t>
      </w:r>
      <w:r w:rsidRPr="001F7157">
        <w:t>üritustest nii nende planeerimise, läbiviimise kui ka analüüsimise etapis.</w:t>
      </w:r>
    </w:p>
    <w:p w14:paraId="71112AE1" w14:textId="1C94E509" w:rsidR="00907B1F" w:rsidRPr="001F7157" w:rsidRDefault="002D1BFC" w:rsidP="001F7157">
      <w:pPr>
        <w:pStyle w:val="ListParagraph"/>
        <w:numPr>
          <w:ilvl w:val="0"/>
          <w:numId w:val="40"/>
        </w:numPr>
        <w:tabs>
          <w:tab w:val="left" w:pos="284"/>
        </w:tabs>
        <w:spacing w:before="240" w:after="0" w:line="360" w:lineRule="auto"/>
        <w:ind w:hanging="720"/>
        <w:rPr>
          <w:rFonts w:ascii="Arial" w:hAnsi="Arial" w:cs="Arial"/>
        </w:rPr>
      </w:pPr>
      <w:proofErr w:type="spellStart"/>
      <w:r w:rsidRPr="001F7157">
        <w:rPr>
          <w:rFonts w:ascii="Arial" w:hAnsi="Arial" w:cs="Arial"/>
        </w:rPr>
        <w:t>VÕPIS</w:t>
      </w:r>
      <w:r w:rsidR="008765ED" w:rsidRPr="001F7157">
        <w:rPr>
          <w:rFonts w:ascii="Arial" w:hAnsi="Arial" w:cs="Arial"/>
        </w:rPr>
        <w:t>st</w:t>
      </w:r>
      <w:proofErr w:type="spellEnd"/>
      <w:r w:rsidR="00907B1F" w:rsidRPr="001F7157">
        <w:rPr>
          <w:rFonts w:ascii="Arial" w:hAnsi="Arial" w:cs="Arial"/>
        </w:rPr>
        <w:t xml:space="preserve"> täidab väljaõppe korraldaja ning </w:t>
      </w:r>
      <w:r w:rsidR="000E553D" w:rsidRPr="001F7157">
        <w:rPr>
          <w:rFonts w:ascii="Arial" w:hAnsi="Arial" w:cs="Arial"/>
        </w:rPr>
        <w:t>struktuuriüksuse juht (</w:t>
      </w:r>
      <w:r w:rsidR="008765ED" w:rsidRPr="001F7157">
        <w:rPr>
          <w:rFonts w:ascii="Arial" w:hAnsi="Arial" w:cs="Arial"/>
        </w:rPr>
        <w:t>väljaõppejuht</w:t>
      </w:r>
      <w:r w:rsidR="000E553D" w:rsidRPr="001F7157">
        <w:rPr>
          <w:rFonts w:ascii="Arial" w:hAnsi="Arial" w:cs="Arial"/>
        </w:rPr>
        <w:t>)</w:t>
      </w:r>
      <w:r w:rsidR="00907B1F" w:rsidRPr="001F7157">
        <w:rPr>
          <w:rFonts w:ascii="Arial" w:hAnsi="Arial" w:cs="Arial"/>
        </w:rPr>
        <w:t xml:space="preserve"> kontrollib, et oleks järgitud alljärgnevaid tähtaegu:</w:t>
      </w:r>
    </w:p>
    <w:p w14:paraId="3AA6E7CF" w14:textId="3D573967" w:rsidR="00907B1F" w:rsidRPr="001F7157" w:rsidRDefault="00907B1F" w:rsidP="001F7157">
      <w:pPr>
        <w:pStyle w:val="ListParagraph"/>
        <w:numPr>
          <w:ilvl w:val="0"/>
          <w:numId w:val="24"/>
        </w:numPr>
        <w:tabs>
          <w:tab w:val="left" w:pos="284"/>
        </w:tabs>
        <w:spacing w:after="0" w:line="360" w:lineRule="auto"/>
        <w:ind w:left="284" w:firstLine="0"/>
        <w:jc w:val="both"/>
        <w:rPr>
          <w:rFonts w:ascii="Arial" w:hAnsi="Arial" w:cs="Arial"/>
          <w:color w:val="000000"/>
        </w:rPr>
      </w:pPr>
      <w:r w:rsidRPr="001F7157">
        <w:rPr>
          <w:rFonts w:ascii="Arial" w:hAnsi="Arial" w:cs="Arial"/>
          <w:color w:val="000000"/>
        </w:rPr>
        <w:lastRenderedPageBreak/>
        <w:t xml:space="preserve">järgneva kalendriaasta väljaõppe üritused peavad olema sisse kantud </w:t>
      </w:r>
      <w:r w:rsidR="000E553D" w:rsidRPr="001F7157">
        <w:rPr>
          <w:rFonts w:ascii="Arial" w:hAnsi="Arial" w:cs="Arial"/>
          <w:color w:val="000000"/>
        </w:rPr>
        <w:t>hiljemalt</w:t>
      </w:r>
      <w:r w:rsidRPr="001F7157">
        <w:rPr>
          <w:rFonts w:ascii="Arial" w:hAnsi="Arial" w:cs="Arial"/>
          <w:color w:val="000000"/>
        </w:rPr>
        <w:t xml:space="preserve"> eelneva kalendriaasta </w:t>
      </w:r>
      <w:r w:rsidR="00CE2D5D" w:rsidRPr="001F7157">
        <w:rPr>
          <w:rFonts w:ascii="Arial" w:hAnsi="Arial" w:cs="Arial"/>
          <w:color w:val="000000"/>
        </w:rPr>
        <w:t>III kvartal</w:t>
      </w:r>
      <w:r w:rsidRPr="001F7157">
        <w:rPr>
          <w:rFonts w:ascii="Arial" w:hAnsi="Arial" w:cs="Arial"/>
          <w:color w:val="000000"/>
        </w:rPr>
        <w:t>;</w:t>
      </w:r>
    </w:p>
    <w:p w14:paraId="3017C399" w14:textId="77777777" w:rsidR="00907B1F" w:rsidRPr="001F7157" w:rsidRDefault="00907B1F" w:rsidP="001F7157">
      <w:pPr>
        <w:pStyle w:val="ListParagraph"/>
        <w:numPr>
          <w:ilvl w:val="0"/>
          <w:numId w:val="24"/>
        </w:numPr>
        <w:tabs>
          <w:tab w:val="left" w:pos="284"/>
        </w:tabs>
        <w:spacing w:after="0" w:line="360" w:lineRule="auto"/>
        <w:ind w:hanging="436"/>
        <w:jc w:val="both"/>
        <w:rPr>
          <w:rFonts w:ascii="Arial" w:hAnsi="Arial" w:cs="Arial"/>
          <w:color w:val="000000"/>
        </w:rPr>
      </w:pPr>
      <w:r w:rsidRPr="001F7157">
        <w:rPr>
          <w:rFonts w:ascii="Arial" w:hAnsi="Arial" w:cs="Arial"/>
        </w:rPr>
        <w:t xml:space="preserve">järgneva kuu ürituste täpsustamine toimub eelneva kuu 15. kuupäevaks; </w:t>
      </w:r>
    </w:p>
    <w:p w14:paraId="1AB77E6E" w14:textId="7A3FAE06" w:rsidR="00907B1F" w:rsidRPr="000B3C8E" w:rsidRDefault="00907B1F" w:rsidP="001F7157">
      <w:pPr>
        <w:numPr>
          <w:ilvl w:val="0"/>
          <w:numId w:val="24"/>
        </w:numPr>
        <w:spacing w:after="0" w:line="360" w:lineRule="auto"/>
        <w:ind w:left="284" w:right="0" w:firstLine="0"/>
      </w:pPr>
      <w:r w:rsidRPr="001F7157">
        <w:t>järgneva nädala</w:t>
      </w:r>
      <w:r w:rsidRPr="000B3C8E">
        <w:t xml:space="preserve"> ürituste täpsustamine (toimumised, edasilükkamised, ära jätmised </w:t>
      </w:r>
      <w:proofErr w:type="spellStart"/>
      <w:r w:rsidRPr="000B3C8E">
        <w:t>vmt</w:t>
      </w:r>
      <w:proofErr w:type="spellEnd"/>
      <w:r w:rsidRPr="000B3C8E">
        <w:t xml:space="preserve">) toimub </w:t>
      </w:r>
      <w:r w:rsidR="000E553D">
        <w:t>hiljemalt</w:t>
      </w:r>
      <w:r w:rsidRPr="000B3C8E">
        <w:t xml:space="preserve"> eelneva nädala neljapäevaks;</w:t>
      </w:r>
    </w:p>
    <w:p w14:paraId="0C79FE22" w14:textId="27C0A57C" w:rsidR="00907B1F" w:rsidRPr="000B3C8E" w:rsidRDefault="008765ED" w:rsidP="001F7157">
      <w:pPr>
        <w:numPr>
          <w:ilvl w:val="0"/>
          <w:numId w:val="24"/>
        </w:numPr>
        <w:spacing w:after="0" w:line="360" w:lineRule="auto"/>
        <w:ind w:left="284" w:right="0" w:firstLine="0"/>
      </w:pPr>
      <w:r>
        <w:t>väljaõppe</w:t>
      </w:r>
      <w:r w:rsidR="00907B1F" w:rsidRPr="000B3C8E">
        <w:t xml:space="preserve">ürituse </w:t>
      </w:r>
      <w:r w:rsidR="00BC7A95">
        <w:t>kokkuvõte</w:t>
      </w:r>
      <w:r>
        <w:t xml:space="preserve"> koostataks</w:t>
      </w:r>
      <w:r w:rsidRPr="00B55A4D">
        <w:t xml:space="preserve">e </w:t>
      </w:r>
      <w:r w:rsidR="00313289" w:rsidRPr="00B55A4D">
        <w:t xml:space="preserve">väljaõppe korraldaja poolt </w:t>
      </w:r>
      <w:r w:rsidR="000E553D" w:rsidRPr="00B55A4D">
        <w:t>struktuuriüksuse juhile hiljemalt 2</w:t>
      </w:r>
      <w:r w:rsidRPr="00B55A4D">
        <w:t xml:space="preserve">1 </w:t>
      </w:r>
      <w:r w:rsidR="00907B1F" w:rsidRPr="00B55A4D">
        <w:t>päeva pärast üritust.</w:t>
      </w:r>
    </w:p>
    <w:p w14:paraId="3F170C5C" w14:textId="2A82D891" w:rsidR="00907B1F" w:rsidRPr="00E848FD" w:rsidRDefault="00907B1F" w:rsidP="00851476">
      <w:pPr>
        <w:spacing w:before="240" w:after="0" w:line="360" w:lineRule="auto"/>
      </w:pPr>
      <w:r w:rsidRPr="000B3C8E">
        <w:t xml:space="preserve">Väljaõppe korraldaja teeb kõikide läbi viidud (lõpetatud) väljaõppeürituste ja õppuste kokkuvõtted oma vahetule ülemale. Kokkuvõtted peavad kajastama hindamist/hinnangu </w:t>
      </w:r>
      <w:r w:rsidRPr="00E848FD">
        <w:t>andmist saavutatud sõjaväelise väljaõppe tasemele</w:t>
      </w:r>
      <w:r w:rsidRPr="00E848FD">
        <w:rPr>
          <w:rStyle w:val="FootnoteReference"/>
          <w:rFonts w:cs="Arial"/>
        </w:rPr>
        <w:footnoteReference w:id="28"/>
      </w:r>
      <w:r w:rsidRPr="00E848FD">
        <w:t xml:space="preserve">. Nende alusel pannakse kokku maakaitseringkondade </w:t>
      </w:r>
      <w:proofErr w:type="spellStart"/>
      <w:r w:rsidRPr="00E848FD">
        <w:t>kvartaalsed</w:t>
      </w:r>
      <w:proofErr w:type="spellEnd"/>
      <w:r w:rsidRPr="00E848FD">
        <w:t xml:space="preserve"> sõjaväelise väljaõppe tasemete aruanded. </w:t>
      </w:r>
    </w:p>
    <w:p w14:paraId="6632DE4E" w14:textId="0CFED42E" w:rsidR="00907B1F" w:rsidRPr="00E848FD" w:rsidRDefault="00907B1F" w:rsidP="00E848FD">
      <w:pPr>
        <w:pStyle w:val="ListParagraph"/>
        <w:numPr>
          <w:ilvl w:val="0"/>
          <w:numId w:val="40"/>
        </w:numPr>
        <w:spacing w:before="240" w:line="360" w:lineRule="auto"/>
        <w:ind w:left="284" w:hanging="284"/>
        <w:rPr>
          <w:rFonts w:ascii="Arial" w:hAnsi="Arial" w:cs="Arial"/>
        </w:rPr>
      </w:pPr>
      <w:r w:rsidRPr="00E848FD">
        <w:rPr>
          <w:rFonts w:ascii="Arial" w:hAnsi="Arial" w:cs="Arial"/>
        </w:rPr>
        <w:t>Sõjaväelise väljaõppe kokkuvõtete ja aruannete esitamine toimub alljärgnevalt:</w:t>
      </w:r>
    </w:p>
    <w:p w14:paraId="488755F0" w14:textId="1177A5E3" w:rsidR="00907B1F" w:rsidRPr="00B55A4D" w:rsidRDefault="00911E70" w:rsidP="00546BFF">
      <w:pPr>
        <w:pStyle w:val="Default"/>
        <w:numPr>
          <w:ilvl w:val="2"/>
          <w:numId w:val="23"/>
        </w:numPr>
        <w:tabs>
          <w:tab w:val="left" w:pos="426"/>
          <w:tab w:val="left" w:pos="567"/>
        </w:tabs>
        <w:spacing w:line="360" w:lineRule="auto"/>
        <w:ind w:left="284" w:firstLine="0"/>
        <w:jc w:val="both"/>
        <w:rPr>
          <w:sz w:val="22"/>
          <w:szCs w:val="22"/>
        </w:rPr>
      </w:pPr>
      <w:r w:rsidRPr="00E848FD">
        <w:rPr>
          <w:sz w:val="22"/>
          <w:szCs w:val="22"/>
        </w:rPr>
        <w:t>Maakaitseringkonnad</w:t>
      </w:r>
      <w:r w:rsidR="00907B1F" w:rsidRPr="00E848FD">
        <w:rPr>
          <w:sz w:val="22"/>
          <w:szCs w:val="22"/>
        </w:rPr>
        <w:t xml:space="preserve"> esitavad </w:t>
      </w:r>
      <w:r w:rsidRPr="00E848FD">
        <w:rPr>
          <w:sz w:val="22"/>
          <w:szCs w:val="22"/>
        </w:rPr>
        <w:t xml:space="preserve">oma üksuste väljaõppetaseme </w:t>
      </w:r>
      <w:r w:rsidR="00907B1F" w:rsidRPr="00E848FD">
        <w:rPr>
          <w:sz w:val="22"/>
          <w:szCs w:val="22"/>
        </w:rPr>
        <w:t>aruande</w:t>
      </w:r>
      <w:r w:rsidRPr="00E848FD">
        <w:rPr>
          <w:sz w:val="22"/>
          <w:szCs w:val="22"/>
        </w:rPr>
        <w:t>d</w:t>
      </w:r>
      <w:r w:rsidR="00907B1F" w:rsidRPr="00E848FD">
        <w:rPr>
          <w:sz w:val="22"/>
          <w:szCs w:val="22"/>
        </w:rPr>
        <w:t xml:space="preserve"> üks kord kvartalis </w:t>
      </w:r>
      <w:r w:rsidRPr="00E848FD">
        <w:rPr>
          <w:sz w:val="22"/>
          <w:szCs w:val="22"/>
        </w:rPr>
        <w:t>Kaitseliidu</w:t>
      </w:r>
      <w:r w:rsidRPr="00B55A4D">
        <w:rPr>
          <w:sz w:val="22"/>
          <w:szCs w:val="22"/>
        </w:rPr>
        <w:t xml:space="preserve"> peastaabi väljaõppeosakonnale </w:t>
      </w:r>
      <w:r w:rsidR="000E553D" w:rsidRPr="00B55A4D">
        <w:rPr>
          <w:sz w:val="22"/>
          <w:szCs w:val="22"/>
        </w:rPr>
        <w:t>hiljemalt</w:t>
      </w:r>
      <w:r w:rsidRPr="00B55A4D">
        <w:rPr>
          <w:sz w:val="22"/>
          <w:szCs w:val="22"/>
        </w:rPr>
        <w:t xml:space="preserve"> kvartalile järgnevaks 5 kuupäevaks</w:t>
      </w:r>
      <w:r w:rsidR="004B138B">
        <w:rPr>
          <w:sz w:val="22"/>
          <w:szCs w:val="22"/>
        </w:rPr>
        <w:t xml:space="preserve"> </w:t>
      </w:r>
      <w:r w:rsidR="00D426AA">
        <w:rPr>
          <w:sz w:val="22"/>
          <w:szCs w:val="22"/>
        </w:rPr>
        <w:t>(</w:t>
      </w:r>
      <w:r w:rsidR="00907B1F" w:rsidRPr="00B55A4D">
        <w:rPr>
          <w:sz w:val="22"/>
          <w:szCs w:val="22"/>
        </w:rPr>
        <w:t>Lisa 1</w:t>
      </w:r>
      <w:r w:rsidR="008F09B9">
        <w:rPr>
          <w:sz w:val="22"/>
          <w:szCs w:val="22"/>
        </w:rPr>
        <w:t xml:space="preserve">, </w:t>
      </w:r>
      <w:r w:rsidR="008F3A0E">
        <w:rPr>
          <w:sz w:val="22"/>
          <w:szCs w:val="22"/>
        </w:rPr>
        <w:t>vormistatult märkega AK</w:t>
      </w:r>
      <w:r w:rsidR="00907B1F" w:rsidRPr="00B55A4D">
        <w:rPr>
          <w:sz w:val="22"/>
          <w:szCs w:val="22"/>
        </w:rPr>
        <w:t>);</w:t>
      </w:r>
    </w:p>
    <w:p w14:paraId="0AF8BED8" w14:textId="1CBCC694" w:rsidR="00907B1F" w:rsidRPr="0050618C" w:rsidRDefault="00313289" w:rsidP="00546BFF">
      <w:pPr>
        <w:pStyle w:val="Default"/>
        <w:numPr>
          <w:ilvl w:val="2"/>
          <w:numId w:val="23"/>
        </w:numPr>
        <w:tabs>
          <w:tab w:val="left" w:pos="426"/>
          <w:tab w:val="left" w:pos="567"/>
        </w:tabs>
        <w:spacing w:line="360" w:lineRule="auto"/>
        <w:ind w:left="284" w:firstLine="0"/>
        <w:jc w:val="both"/>
        <w:rPr>
          <w:sz w:val="22"/>
          <w:szCs w:val="22"/>
        </w:rPr>
      </w:pPr>
      <w:r w:rsidRPr="0050618C">
        <w:rPr>
          <w:sz w:val="22"/>
          <w:szCs w:val="22"/>
        </w:rPr>
        <w:t>Väljaõppeürituse</w:t>
      </w:r>
      <w:r w:rsidR="00C771C6" w:rsidRPr="0050618C">
        <w:rPr>
          <w:sz w:val="22"/>
          <w:szCs w:val="22"/>
        </w:rPr>
        <w:t xml:space="preserve"> (k.a õppekogunemine)</w:t>
      </w:r>
      <w:r w:rsidRPr="0050618C">
        <w:rPr>
          <w:sz w:val="22"/>
          <w:szCs w:val="22"/>
        </w:rPr>
        <w:t xml:space="preserve"> kokkuvõt</w:t>
      </w:r>
      <w:r w:rsidR="00907B1F" w:rsidRPr="0050618C">
        <w:rPr>
          <w:sz w:val="22"/>
          <w:szCs w:val="22"/>
        </w:rPr>
        <w:t xml:space="preserve">e </w:t>
      </w:r>
      <w:r w:rsidRPr="0050618C">
        <w:rPr>
          <w:sz w:val="22"/>
          <w:szCs w:val="22"/>
        </w:rPr>
        <w:t xml:space="preserve">koostatakse ja esitatakse </w:t>
      </w:r>
      <w:r w:rsidRPr="0050618C">
        <w:t xml:space="preserve">väljaõppe korraldaja poolt </w:t>
      </w:r>
      <w:r w:rsidR="000E553D" w:rsidRPr="0050618C">
        <w:rPr>
          <w:sz w:val="22"/>
          <w:szCs w:val="22"/>
        </w:rPr>
        <w:t>struktuuriüksuse juhile hiljemalt</w:t>
      </w:r>
      <w:r w:rsidRPr="0050618C">
        <w:rPr>
          <w:sz w:val="22"/>
          <w:szCs w:val="22"/>
        </w:rPr>
        <w:t xml:space="preserve"> 21 päeva pärast üritust (</w:t>
      </w:r>
      <w:r w:rsidR="000E553D" w:rsidRPr="0050618C">
        <w:rPr>
          <w:sz w:val="22"/>
          <w:szCs w:val="22"/>
        </w:rPr>
        <w:t>L</w:t>
      </w:r>
      <w:r w:rsidRPr="0050618C">
        <w:rPr>
          <w:sz w:val="22"/>
          <w:szCs w:val="22"/>
        </w:rPr>
        <w:t>isa 2</w:t>
      </w:r>
      <w:r w:rsidR="008F09B9">
        <w:rPr>
          <w:sz w:val="22"/>
          <w:szCs w:val="22"/>
        </w:rPr>
        <w:t xml:space="preserve">, </w:t>
      </w:r>
      <w:r w:rsidR="008F3A0E">
        <w:rPr>
          <w:sz w:val="22"/>
          <w:szCs w:val="22"/>
        </w:rPr>
        <w:t>vormistatult märkega AK</w:t>
      </w:r>
      <w:r w:rsidRPr="0050618C">
        <w:rPr>
          <w:sz w:val="22"/>
          <w:szCs w:val="22"/>
        </w:rPr>
        <w:t>)</w:t>
      </w:r>
      <w:r w:rsidR="00907B1F" w:rsidRPr="0050618C">
        <w:rPr>
          <w:sz w:val="22"/>
          <w:szCs w:val="22"/>
        </w:rPr>
        <w:t>;</w:t>
      </w:r>
    </w:p>
    <w:p w14:paraId="03BE121B" w14:textId="0CB3CC71" w:rsidR="00907B1F" w:rsidRPr="0050618C" w:rsidRDefault="00907B1F" w:rsidP="00546BFF">
      <w:pPr>
        <w:pStyle w:val="Default"/>
        <w:numPr>
          <w:ilvl w:val="2"/>
          <w:numId w:val="23"/>
        </w:numPr>
        <w:tabs>
          <w:tab w:val="left" w:pos="426"/>
          <w:tab w:val="left" w:pos="567"/>
        </w:tabs>
        <w:spacing w:line="360" w:lineRule="auto"/>
        <w:ind w:left="284" w:firstLine="0"/>
        <w:jc w:val="both"/>
        <w:rPr>
          <w:sz w:val="22"/>
          <w:szCs w:val="22"/>
        </w:rPr>
      </w:pPr>
      <w:r w:rsidRPr="0050618C">
        <w:rPr>
          <w:sz w:val="22"/>
          <w:szCs w:val="22"/>
        </w:rPr>
        <w:t xml:space="preserve">Väljaõppeaasta ja -tsükli kokkuvõte esitatakse väljaõpet korraldava struktuuriüksuse juhile </w:t>
      </w:r>
      <w:r w:rsidR="000E553D" w:rsidRPr="0050618C">
        <w:rPr>
          <w:sz w:val="22"/>
          <w:szCs w:val="22"/>
        </w:rPr>
        <w:t xml:space="preserve">hiljemalt 21 päeva </w:t>
      </w:r>
      <w:r w:rsidRPr="0050618C">
        <w:rPr>
          <w:sz w:val="22"/>
          <w:szCs w:val="22"/>
        </w:rPr>
        <w:t>peale väljaõppeaasta ja -tsükli lõppu</w:t>
      </w:r>
      <w:r w:rsidR="008F09B9">
        <w:rPr>
          <w:sz w:val="22"/>
          <w:szCs w:val="22"/>
        </w:rPr>
        <w:t xml:space="preserve"> (</w:t>
      </w:r>
      <w:r w:rsidR="008F3A0E">
        <w:rPr>
          <w:sz w:val="22"/>
          <w:szCs w:val="22"/>
        </w:rPr>
        <w:t xml:space="preserve">vormistatult märkega </w:t>
      </w:r>
      <w:r w:rsidR="008F09B9">
        <w:rPr>
          <w:sz w:val="22"/>
          <w:szCs w:val="22"/>
        </w:rPr>
        <w:t>AK</w:t>
      </w:r>
      <w:r w:rsidR="008F09B9" w:rsidRPr="0050618C">
        <w:rPr>
          <w:sz w:val="22"/>
          <w:szCs w:val="22"/>
        </w:rPr>
        <w:t>)</w:t>
      </w:r>
      <w:r w:rsidRPr="0050618C">
        <w:rPr>
          <w:sz w:val="22"/>
          <w:szCs w:val="22"/>
        </w:rPr>
        <w:t>;</w:t>
      </w:r>
    </w:p>
    <w:p w14:paraId="056200F7" w14:textId="08CFD6F1" w:rsidR="00313289" w:rsidRPr="0050618C" w:rsidRDefault="00313289" w:rsidP="00546BFF">
      <w:pPr>
        <w:pStyle w:val="Default"/>
        <w:numPr>
          <w:ilvl w:val="2"/>
          <w:numId w:val="23"/>
        </w:numPr>
        <w:tabs>
          <w:tab w:val="left" w:pos="426"/>
          <w:tab w:val="left" w:pos="567"/>
        </w:tabs>
        <w:spacing w:line="360" w:lineRule="auto"/>
        <w:ind w:left="284" w:firstLine="0"/>
        <w:jc w:val="both"/>
        <w:rPr>
          <w:sz w:val="22"/>
          <w:szCs w:val="22"/>
        </w:rPr>
      </w:pPr>
      <w:r w:rsidRPr="0050618C">
        <w:rPr>
          <w:sz w:val="22"/>
          <w:szCs w:val="22"/>
        </w:rPr>
        <w:t>M</w:t>
      </w:r>
      <w:r w:rsidR="000E553D" w:rsidRPr="0050618C">
        <w:rPr>
          <w:sz w:val="22"/>
          <w:szCs w:val="22"/>
        </w:rPr>
        <w:t>aakaitseringkonna</w:t>
      </w:r>
      <w:r w:rsidRPr="0050618C">
        <w:rPr>
          <w:sz w:val="22"/>
          <w:szCs w:val="22"/>
        </w:rPr>
        <w:t xml:space="preserve"> üleste õppuste (k.a NATO ja </w:t>
      </w:r>
      <w:proofErr w:type="spellStart"/>
      <w:r w:rsidRPr="0050618C">
        <w:rPr>
          <w:sz w:val="22"/>
          <w:szCs w:val="22"/>
        </w:rPr>
        <w:t>mitmeriigiliste</w:t>
      </w:r>
      <w:proofErr w:type="spellEnd"/>
      <w:r w:rsidRPr="0050618C">
        <w:rPr>
          <w:sz w:val="22"/>
          <w:szCs w:val="22"/>
        </w:rPr>
        <w:t>) kokkuvõte esitatakse õppust korraldavale struktuuriüksuse juhile ja K</w:t>
      </w:r>
      <w:r w:rsidR="000E553D" w:rsidRPr="0050618C">
        <w:rPr>
          <w:sz w:val="22"/>
          <w:szCs w:val="22"/>
        </w:rPr>
        <w:t>aitseliidu peastaabi väljaõppeosakond</w:t>
      </w:r>
      <w:r w:rsidRPr="0050618C">
        <w:rPr>
          <w:sz w:val="22"/>
          <w:szCs w:val="22"/>
        </w:rPr>
        <w:t xml:space="preserve"> </w:t>
      </w:r>
      <w:r w:rsidR="000E553D" w:rsidRPr="0050618C">
        <w:t xml:space="preserve">hiljemalt </w:t>
      </w:r>
      <w:r w:rsidRPr="0050618C">
        <w:t xml:space="preserve">21 päeva </w:t>
      </w:r>
      <w:r w:rsidRPr="0050618C">
        <w:rPr>
          <w:sz w:val="22"/>
          <w:szCs w:val="22"/>
        </w:rPr>
        <w:t>peale õppuse lõppu</w:t>
      </w:r>
      <w:r w:rsidR="001E1307" w:rsidRPr="0050618C">
        <w:rPr>
          <w:sz w:val="22"/>
          <w:szCs w:val="22"/>
        </w:rPr>
        <w:t xml:space="preserve"> (</w:t>
      </w:r>
      <w:r w:rsidR="00D169D2" w:rsidRPr="0050618C">
        <w:rPr>
          <w:sz w:val="22"/>
          <w:szCs w:val="22"/>
        </w:rPr>
        <w:t>Lisa 2</w:t>
      </w:r>
      <w:r w:rsidR="008F09B9">
        <w:rPr>
          <w:sz w:val="22"/>
          <w:szCs w:val="22"/>
        </w:rPr>
        <w:t xml:space="preserve">, </w:t>
      </w:r>
      <w:r w:rsidR="008F3A0E">
        <w:rPr>
          <w:sz w:val="22"/>
          <w:szCs w:val="22"/>
        </w:rPr>
        <w:t>vormistatult märkega AK</w:t>
      </w:r>
      <w:r w:rsidR="00D169D2" w:rsidRPr="0050618C">
        <w:rPr>
          <w:sz w:val="22"/>
          <w:szCs w:val="22"/>
        </w:rPr>
        <w:t>)</w:t>
      </w:r>
      <w:r w:rsidR="0066232B" w:rsidRPr="0050618C">
        <w:rPr>
          <w:sz w:val="22"/>
          <w:szCs w:val="22"/>
        </w:rPr>
        <w:t>.</w:t>
      </w:r>
    </w:p>
    <w:p w14:paraId="72825B61" w14:textId="1B81E810" w:rsidR="004A6A05" w:rsidRDefault="004A6A05" w:rsidP="00BD00D5">
      <w:pPr>
        <w:spacing w:before="240" w:line="360" w:lineRule="auto"/>
      </w:pPr>
      <w:r w:rsidRPr="000B3C8E">
        <w:t>Mittesõja</w:t>
      </w:r>
      <w:r w:rsidR="00911E70">
        <w:t xml:space="preserve">lise </w:t>
      </w:r>
      <w:r w:rsidRPr="000B3C8E">
        <w:t xml:space="preserve">väljaõppe kokkuvõtete ja </w:t>
      </w:r>
      <w:r w:rsidRPr="00B55A4D">
        <w:t xml:space="preserve">aruannete esitamine toimub vastavalt </w:t>
      </w:r>
      <w:r w:rsidR="00313289" w:rsidRPr="00B55A4D">
        <w:t xml:space="preserve">nende </w:t>
      </w:r>
      <w:r w:rsidRPr="00B55A4D">
        <w:t xml:space="preserve">struktuuriüksuste </w:t>
      </w:r>
      <w:r w:rsidR="00313289" w:rsidRPr="00B55A4D">
        <w:t xml:space="preserve">ja valdkondade </w:t>
      </w:r>
      <w:r w:rsidRPr="00B55A4D">
        <w:t xml:space="preserve">väljaõppe korraldustele </w:t>
      </w:r>
      <w:r w:rsidR="00313289" w:rsidRPr="00B55A4D">
        <w:t>ning</w:t>
      </w:r>
      <w:r w:rsidRPr="00B55A4D">
        <w:t xml:space="preserve"> j</w:t>
      </w:r>
      <w:r w:rsidR="00911E70" w:rsidRPr="00B55A4D">
        <w:t xml:space="preserve">uhenditele. </w:t>
      </w:r>
    </w:p>
    <w:p w14:paraId="61B0663B" w14:textId="48E5629B" w:rsidR="0026290D" w:rsidRDefault="0026290D" w:rsidP="00BD00D5">
      <w:pPr>
        <w:spacing w:before="240" w:line="360" w:lineRule="auto"/>
      </w:pPr>
    </w:p>
    <w:p w14:paraId="2304C2AE" w14:textId="77777777" w:rsidR="0026290D" w:rsidRPr="000B3C8E" w:rsidRDefault="0026290D" w:rsidP="00BD00D5">
      <w:pPr>
        <w:spacing w:before="240" w:line="360" w:lineRule="auto"/>
        <w:rPr>
          <w:rFonts w:eastAsiaTheme="minorEastAsia"/>
          <w:color w:val="auto"/>
        </w:rPr>
      </w:pPr>
    </w:p>
    <w:p w14:paraId="72DC3FF6" w14:textId="49CA8EF5" w:rsidR="00B30005" w:rsidRPr="000B3C8E" w:rsidRDefault="00B30005" w:rsidP="00BD00D5">
      <w:pPr>
        <w:pStyle w:val="Heading1"/>
        <w:spacing w:before="240" w:after="120" w:line="360" w:lineRule="auto"/>
        <w:ind w:left="232" w:right="0" w:hanging="247"/>
      </w:pPr>
      <w:bookmarkStart w:id="23" w:name="_Toc106357333"/>
      <w:bookmarkStart w:id="24" w:name="_Toc32573450"/>
      <w:r w:rsidRPr="000B3C8E">
        <w:lastRenderedPageBreak/>
        <w:t>PEATÜKK. ÕPIKOGEMUSTE PROTSESS</w:t>
      </w:r>
      <w:bookmarkEnd w:id="23"/>
      <w:r w:rsidRPr="000B3C8E">
        <w:t xml:space="preserve"> </w:t>
      </w:r>
      <w:bookmarkEnd w:id="24"/>
    </w:p>
    <w:p w14:paraId="6E823456" w14:textId="159A155B" w:rsidR="00B30005" w:rsidRPr="000B3C8E" w:rsidRDefault="00B30005" w:rsidP="00B30005">
      <w:pPr>
        <w:spacing w:after="100" w:afterAutospacing="1" w:line="360" w:lineRule="auto"/>
        <w:rPr>
          <w:rFonts w:eastAsia="Times New Roman"/>
        </w:rPr>
      </w:pPr>
      <w:r w:rsidRPr="000B3C8E">
        <w:rPr>
          <w:rFonts w:eastAsia="Times New Roman"/>
        </w:rPr>
        <w:t xml:space="preserve">Kaitseliidu </w:t>
      </w:r>
      <w:r w:rsidR="00E011A1">
        <w:rPr>
          <w:rFonts w:eastAsia="Times New Roman"/>
        </w:rPr>
        <w:t xml:space="preserve">sõjaväelise väljaõppe </w:t>
      </w:r>
      <w:r w:rsidRPr="000B3C8E">
        <w:rPr>
          <w:rFonts w:eastAsia="Times New Roman"/>
        </w:rPr>
        <w:t>õpikogemuste protsess on korraldatud vastavalt dokumendile „Kaitseväe õpikogemuste eeskiri (2020)</w:t>
      </w:r>
      <w:r w:rsidRPr="000B3C8E">
        <w:t xml:space="preserve"> </w:t>
      </w:r>
      <w:r w:rsidRPr="000B3C8E">
        <w:rPr>
          <w:rStyle w:val="FootnoteReference"/>
        </w:rPr>
        <w:footnoteReference w:id="29"/>
      </w:r>
      <w:r w:rsidRPr="000B3C8E">
        <w:rPr>
          <w:rFonts w:eastAsia="Times New Roman"/>
        </w:rPr>
        <w:t>.</w:t>
      </w:r>
      <w:r w:rsidR="00652210">
        <w:rPr>
          <w:rFonts w:eastAsia="Times New Roman"/>
        </w:rPr>
        <w:t xml:space="preserve"> </w:t>
      </w:r>
      <w:r w:rsidR="00652210" w:rsidRPr="00E02450">
        <w:rPr>
          <w:rFonts w:eastAsia="Times New Roman"/>
        </w:rPr>
        <w:t xml:space="preserve">Õpikogemuste protsessi järgivad ka </w:t>
      </w:r>
      <w:r w:rsidR="00652210" w:rsidRPr="00E02450">
        <w:t>mittesõjalise osa (sihtüksused ja võrgustikud) väljaõpe korraldajad.</w:t>
      </w:r>
    </w:p>
    <w:p w14:paraId="141EBE15" w14:textId="694CE559" w:rsidR="00B30005" w:rsidRPr="000B3C8E" w:rsidRDefault="00B30005" w:rsidP="00B30005">
      <w:pPr>
        <w:spacing w:after="100" w:afterAutospacing="1" w:line="360" w:lineRule="auto"/>
        <w:rPr>
          <w:rFonts w:eastAsia="Times New Roman"/>
        </w:rPr>
      </w:pPr>
      <w:r w:rsidRPr="000B3C8E">
        <w:rPr>
          <w:rFonts w:eastAsia="Times New Roman"/>
        </w:rPr>
        <w:t xml:space="preserve">Õpikogemuste protsessi maakaitseringkonnas, malevas, Kaitseliidu koolis, </w:t>
      </w:r>
      <w:proofErr w:type="spellStart"/>
      <w:r w:rsidRPr="000B3C8E">
        <w:rPr>
          <w:rFonts w:eastAsia="Times New Roman"/>
        </w:rPr>
        <w:t>Küberkaitseüksuses</w:t>
      </w:r>
      <w:proofErr w:type="spellEnd"/>
      <w:r w:rsidRPr="000B3C8E">
        <w:rPr>
          <w:rFonts w:eastAsia="Times New Roman"/>
        </w:rPr>
        <w:t xml:space="preserve">, </w:t>
      </w:r>
      <w:proofErr w:type="spellStart"/>
      <w:r w:rsidRPr="000B3C8E">
        <w:rPr>
          <w:rFonts w:eastAsia="Times New Roman"/>
        </w:rPr>
        <w:t>Naiskodukaitses</w:t>
      </w:r>
      <w:proofErr w:type="spellEnd"/>
      <w:r w:rsidRPr="000B3C8E">
        <w:rPr>
          <w:rFonts w:eastAsia="Times New Roman"/>
        </w:rPr>
        <w:t xml:space="preserve"> ja Kaitseliidu</w:t>
      </w:r>
      <w:r w:rsidR="00B16F5B">
        <w:rPr>
          <w:rFonts w:eastAsia="Times New Roman"/>
        </w:rPr>
        <w:t xml:space="preserve"> peastaabi valveteenistusosakond</w:t>
      </w:r>
      <w:r w:rsidRPr="000B3C8E">
        <w:rPr>
          <w:rFonts w:eastAsia="Times New Roman"/>
        </w:rPr>
        <w:t xml:space="preserve"> korraldab selle struktuuriüksuse õpikogemuste kontaktisik</w:t>
      </w:r>
      <w:r w:rsidR="003E50CD" w:rsidRPr="000B3C8E">
        <w:rPr>
          <w:rFonts w:eastAsia="Times New Roman"/>
        </w:rPr>
        <w:t xml:space="preserve"> </w:t>
      </w:r>
      <w:r w:rsidR="003E50CD" w:rsidRPr="000B3C8E">
        <w:t>(reeglina väljaõppeülem või tema ülesandeid täitev isik). Õpikogemuste kontaktisik määrata struktuuriüksuse ülema käskkirjaga</w:t>
      </w:r>
      <w:r w:rsidRPr="000B3C8E">
        <w:rPr>
          <w:rFonts w:eastAsia="Times New Roman"/>
        </w:rPr>
        <w:t>.</w:t>
      </w:r>
    </w:p>
    <w:p w14:paraId="7A6EE266" w14:textId="4C540EAA" w:rsidR="00B30005" w:rsidRPr="000B3C8E" w:rsidRDefault="00B30005" w:rsidP="00B30005">
      <w:pPr>
        <w:spacing w:after="100" w:afterAutospacing="1" w:line="360" w:lineRule="auto"/>
        <w:rPr>
          <w:rFonts w:eastAsia="Times New Roman"/>
        </w:rPr>
      </w:pPr>
      <w:r w:rsidRPr="000B3C8E">
        <w:rPr>
          <w:rFonts w:eastAsia="Times New Roman"/>
        </w:rPr>
        <w:t>Õpituvastuste tähelepanekud (</w:t>
      </w:r>
      <w:proofErr w:type="spellStart"/>
      <w:r w:rsidRPr="000B3C8E">
        <w:rPr>
          <w:rFonts w:eastAsia="Times New Roman"/>
        </w:rPr>
        <w:t>Observations</w:t>
      </w:r>
      <w:proofErr w:type="spellEnd"/>
      <w:r w:rsidRPr="000B3C8E">
        <w:rPr>
          <w:rFonts w:eastAsia="Times New Roman"/>
        </w:rPr>
        <w:t xml:space="preserve">) esitada Kaitseväe elektroonilises koostöökeskkonnas </w:t>
      </w:r>
      <w:r w:rsidR="000E553D">
        <w:rPr>
          <w:rFonts w:eastAsia="Times New Roman"/>
        </w:rPr>
        <w:t>hiljemalt</w:t>
      </w:r>
      <w:r w:rsidRPr="000B3C8E">
        <w:rPr>
          <w:rFonts w:eastAsia="Times New Roman"/>
        </w:rPr>
        <w:t xml:space="preserve"> 21 päeva (</w:t>
      </w:r>
      <w:proofErr w:type="spellStart"/>
      <w:r w:rsidRPr="000B3C8E">
        <w:rPr>
          <w:rFonts w:eastAsia="Times New Roman"/>
        </w:rPr>
        <w:t>Sharepoint</w:t>
      </w:r>
      <w:proofErr w:type="spellEnd"/>
      <w:r w:rsidRPr="000B3C8E">
        <w:rPr>
          <w:rFonts w:eastAsia="Times New Roman"/>
        </w:rPr>
        <w:t>)</w:t>
      </w:r>
      <w:r w:rsidRPr="000B3C8E">
        <w:t xml:space="preserve"> </w:t>
      </w:r>
      <w:r w:rsidRPr="000B3C8E">
        <w:rPr>
          <w:rStyle w:val="FootnoteReference"/>
        </w:rPr>
        <w:footnoteReference w:id="30"/>
      </w:r>
      <w:r w:rsidRPr="000B3C8E">
        <w:rPr>
          <w:rFonts w:eastAsia="Times New Roman"/>
        </w:rPr>
        <w:t>.</w:t>
      </w:r>
    </w:p>
    <w:p w14:paraId="0AF05ACB" w14:textId="77777777" w:rsidR="00B30005" w:rsidRPr="000B3C8E" w:rsidRDefault="00B30005" w:rsidP="00B30005">
      <w:pPr>
        <w:spacing w:after="100" w:afterAutospacing="1" w:line="360" w:lineRule="auto"/>
        <w:rPr>
          <w:rFonts w:eastAsia="Times New Roman"/>
        </w:rPr>
      </w:pPr>
      <w:r w:rsidRPr="000B3C8E">
        <w:rPr>
          <w:rFonts w:eastAsia="Times New Roman"/>
        </w:rPr>
        <w:t>Kokkuvõtted, mis sisaldavad salastatud teavet, esitada salastatud teabe töötlemissüsteemis (STTS).</w:t>
      </w:r>
    </w:p>
    <w:sectPr w:rsidR="00B30005" w:rsidRPr="000B3C8E" w:rsidSect="00491C9E">
      <w:footerReference w:type="even" r:id="rId14"/>
      <w:footerReference w:type="default" r:id="rId15"/>
      <w:footerReference w:type="first" r:id="rId16"/>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4109" w14:textId="77777777" w:rsidR="0097668C" w:rsidRDefault="0097668C">
      <w:pPr>
        <w:spacing w:after="0" w:line="240" w:lineRule="auto"/>
      </w:pPr>
      <w:r>
        <w:separator/>
      </w:r>
    </w:p>
  </w:endnote>
  <w:endnote w:type="continuationSeparator" w:id="0">
    <w:p w14:paraId="77DC6F84" w14:textId="77777777" w:rsidR="0097668C" w:rsidRDefault="0097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MT">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8BAE" w14:textId="77777777" w:rsidR="009D41A0" w:rsidRDefault="009D41A0">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1915CB1" w14:textId="77777777" w:rsidR="009D41A0" w:rsidRDefault="009D41A0">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307F" w14:textId="29C8E7FC" w:rsidR="009D41A0" w:rsidRDefault="009D41A0">
    <w:pPr>
      <w:spacing w:after="0" w:line="259" w:lineRule="auto"/>
      <w:ind w:left="0" w:right="143" w:firstLine="0"/>
      <w:jc w:val="center"/>
    </w:pPr>
    <w:r>
      <w:fldChar w:fldCharType="begin"/>
    </w:r>
    <w:r>
      <w:instrText xml:space="preserve"> PAGE   \* MERGEFORMAT </w:instrText>
    </w:r>
    <w:r>
      <w:fldChar w:fldCharType="separate"/>
    </w:r>
    <w:r w:rsidR="00930115" w:rsidRPr="00930115">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109464A" w14:textId="77777777" w:rsidR="009D41A0" w:rsidRDefault="009D41A0">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F539" w14:textId="77777777" w:rsidR="009D41A0" w:rsidRDefault="009D41A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E85D" w14:textId="77777777" w:rsidR="0097668C" w:rsidRDefault="0097668C">
      <w:pPr>
        <w:tabs>
          <w:tab w:val="center" w:pos="5322"/>
        </w:tabs>
        <w:spacing w:after="0" w:line="259" w:lineRule="auto"/>
        <w:ind w:left="0" w:right="0" w:firstLine="0"/>
        <w:jc w:val="left"/>
      </w:pPr>
      <w:r>
        <w:separator/>
      </w:r>
    </w:p>
  </w:footnote>
  <w:footnote w:type="continuationSeparator" w:id="0">
    <w:p w14:paraId="5ABE5921" w14:textId="77777777" w:rsidR="0097668C" w:rsidRDefault="0097668C">
      <w:pPr>
        <w:tabs>
          <w:tab w:val="center" w:pos="5322"/>
        </w:tabs>
        <w:spacing w:after="0" w:line="259" w:lineRule="auto"/>
        <w:ind w:left="0" w:right="0" w:firstLine="0"/>
        <w:jc w:val="left"/>
      </w:pPr>
      <w:r>
        <w:continuationSeparator/>
      </w:r>
    </w:p>
  </w:footnote>
  <w:footnote w:id="1">
    <w:p w14:paraId="253BFAED" w14:textId="606BCEEF" w:rsidR="009D41A0" w:rsidRPr="00797B31" w:rsidRDefault="009D41A0" w:rsidP="0050618C">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Kaitseväe juhataja 15.02.2022 käskkiri nr 257 „Sõjaväelise väljaõppe eeskirja kinnitamine. Käskkirja kehtetuks tunnistamine</w:t>
      </w:r>
      <w:r w:rsidRPr="00797B31">
        <w:rPr>
          <w:rFonts w:ascii="Arial" w:hAnsi="Arial" w:cs="Arial"/>
          <w:sz w:val="16"/>
        </w:rPr>
        <w:t>“</w:t>
      </w:r>
      <w:r>
        <w:rPr>
          <w:rFonts w:ascii="Arial" w:hAnsi="Arial" w:cs="Arial"/>
          <w:sz w:val="16"/>
        </w:rPr>
        <w:t>.</w:t>
      </w:r>
    </w:p>
  </w:footnote>
  <w:footnote w:id="2">
    <w:p w14:paraId="3F83ADF9" w14:textId="29025327" w:rsidR="009D41A0" w:rsidRDefault="009D41A0" w:rsidP="001A0D75">
      <w:pPr>
        <w:pStyle w:val="footnotedescription"/>
      </w:pPr>
      <w:r>
        <w:rPr>
          <w:rStyle w:val="footnotemark"/>
        </w:rPr>
        <w:footnoteRef/>
      </w:r>
      <w:r>
        <w:t xml:space="preserve"> </w:t>
      </w:r>
      <w:r>
        <w:t xml:space="preserve">Üldiselt tuntud ka kui </w:t>
      </w:r>
      <w:proofErr w:type="spellStart"/>
      <w:r>
        <w:rPr>
          <w:i/>
        </w:rPr>
        <w:t>Instructional</w:t>
      </w:r>
      <w:proofErr w:type="spellEnd"/>
      <w:r>
        <w:rPr>
          <w:i/>
        </w:rPr>
        <w:t xml:space="preserve"> </w:t>
      </w:r>
      <w:proofErr w:type="spellStart"/>
      <w:r>
        <w:rPr>
          <w:i/>
        </w:rPr>
        <w:t>Systems</w:t>
      </w:r>
      <w:proofErr w:type="spellEnd"/>
      <w:r>
        <w:rPr>
          <w:i/>
        </w:rPr>
        <w:t xml:space="preserve"> </w:t>
      </w:r>
      <w:proofErr w:type="spellStart"/>
      <w:r>
        <w:rPr>
          <w:i/>
        </w:rPr>
        <w:t>Development</w:t>
      </w:r>
      <w:proofErr w:type="spellEnd"/>
      <w:r>
        <w:t xml:space="preserve"> (ISD) ning väljaõppe tehnoloogiline mudel. </w:t>
      </w:r>
    </w:p>
    <w:p w14:paraId="4E434F8A" w14:textId="77777777" w:rsidR="009D41A0" w:rsidRPr="00EE4C40" w:rsidRDefault="009D41A0" w:rsidP="00EE4C40"/>
  </w:footnote>
  <w:footnote w:id="3">
    <w:p w14:paraId="60E87095" w14:textId="77777777" w:rsidR="009D41A0" w:rsidRPr="00797B31" w:rsidRDefault="009D41A0" w:rsidP="0050618C">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w:t>
      </w:r>
      <w:r>
        <w:rPr>
          <w:rFonts w:ascii="Arial" w:hAnsi="Arial" w:cs="Arial"/>
          <w:sz w:val="16"/>
        </w:rPr>
        <w:t>Kaitseväe juhataja 15.02.2022 käskkiri nr 257 „Sõjaväelise väljaõppe eeskirja kinnitamine. Käskkirja kehtetuks tunnistamine</w:t>
      </w:r>
      <w:r w:rsidRPr="00797B31">
        <w:rPr>
          <w:rFonts w:ascii="Arial" w:hAnsi="Arial" w:cs="Arial"/>
          <w:sz w:val="16"/>
        </w:rPr>
        <w:t>“</w:t>
      </w:r>
      <w:r>
        <w:rPr>
          <w:rFonts w:ascii="Arial" w:hAnsi="Arial" w:cs="Arial"/>
          <w:sz w:val="16"/>
        </w:rPr>
        <w:t>.</w:t>
      </w:r>
    </w:p>
  </w:footnote>
  <w:footnote w:id="4">
    <w:p w14:paraId="42A6F4E9" w14:textId="77777777" w:rsidR="009D41A0" w:rsidRDefault="009D41A0" w:rsidP="00B2603B">
      <w:pPr>
        <w:pStyle w:val="footnotedescription"/>
        <w:spacing w:after="38"/>
      </w:pPr>
      <w:r>
        <w:rPr>
          <w:rStyle w:val="footnotemark"/>
        </w:rPr>
        <w:footnoteRef/>
      </w:r>
      <w:r>
        <w:t xml:space="preserve"> </w:t>
      </w:r>
      <w:r>
        <w:t>Kaitseministri 02.04.2019.a määrus nr 4“Nõuded väeüksuste reageerimiskiirusele, väljaõppe tasemele ja varustusele“.</w:t>
      </w:r>
      <w:r>
        <w:rPr>
          <w:vertAlign w:val="superscript"/>
        </w:rPr>
        <w:t xml:space="preserve"> </w:t>
      </w:r>
    </w:p>
  </w:footnote>
  <w:footnote w:id="5">
    <w:p w14:paraId="2A5389B5" w14:textId="77777777" w:rsidR="009D41A0" w:rsidRPr="003148C4" w:rsidRDefault="009D41A0" w:rsidP="003500CE">
      <w:pPr>
        <w:spacing w:after="0" w:line="240" w:lineRule="auto"/>
        <w:rPr>
          <w:rStyle w:val="FootnoteReference"/>
          <w:sz w:val="16"/>
          <w:szCs w:val="16"/>
        </w:rPr>
      </w:pPr>
      <w:r w:rsidRPr="003148C4">
        <w:rPr>
          <w:rStyle w:val="FootnoteReference"/>
          <w:sz w:val="16"/>
          <w:szCs w:val="16"/>
        </w:rPr>
        <w:footnoteRef/>
      </w:r>
      <w:r w:rsidRPr="003148C4">
        <w:rPr>
          <w:rStyle w:val="FootnoteReference"/>
          <w:sz w:val="16"/>
          <w:szCs w:val="16"/>
        </w:rPr>
        <w:t xml:space="preserve"> </w:t>
      </w:r>
      <w:hyperlink r:id="rId1" w:history="1">
        <w:r w:rsidRPr="00813887">
          <w:rPr>
            <w:rStyle w:val="Hyperlink"/>
            <w:rFonts w:cs="Times New Roman"/>
            <w:sz w:val="16"/>
            <w:szCs w:val="16"/>
          </w:rPr>
          <w:t>https://kl.mil.intra/collaboration/KL/_layouts/15/WopiFrame.aspx?sourcedoc=%7BCF876EE6-F834-499A-B43E-AEC649105B5F%7D&amp;file=20211231_AK_KLPS_G3_RLK_all%C3%BCksuste_ettevalmistamise_kava_k%C3%A4su_lisa_E.xlsx&amp;action=default&amp;CT=1646994103875&amp;OR=DocLibClassicUI</w:t>
        </w:r>
      </w:hyperlink>
      <w:r>
        <w:rPr>
          <w:sz w:val="16"/>
          <w:szCs w:val="16"/>
        </w:rPr>
        <w:t xml:space="preserve"> </w:t>
      </w:r>
    </w:p>
  </w:footnote>
  <w:footnote w:id="6">
    <w:p w14:paraId="6EF31E77" w14:textId="77777777" w:rsidR="009D41A0" w:rsidRPr="00797B31" w:rsidRDefault="009D41A0" w:rsidP="0050618C">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w:t>
      </w:r>
      <w:r>
        <w:rPr>
          <w:rFonts w:ascii="Arial" w:hAnsi="Arial" w:cs="Arial"/>
          <w:sz w:val="16"/>
        </w:rPr>
        <w:t>Kaitseväe juhataja 15.02.2022 käskkiri nr 257 „Sõjaväelise väljaõppe eeskirja kinnitamine. Käskkirja kehtetuks tunnistamine</w:t>
      </w:r>
      <w:r w:rsidRPr="00797B31">
        <w:rPr>
          <w:rFonts w:ascii="Arial" w:hAnsi="Arial" w:cs="Arial"/>
          <w:sz w:val="16"/>
        </w:rPr>
        <w:t>“</w:t>
      </w:r>
      <w:r>
        <w:rPr>
          <w:rFonts w:ascii="Arial" w:hAnsi="Arial" w:cs="Arial"/>
          <w:sz w:val="16"/>
        </w:rPr>
        <w:t>.</w:t>
      </w:r>
    </w:p>
  </w:footnote>
  <w:footnote w:id="7">
    <w:p w14:paraId="6D0DCB08" w14:textId="747EC97B" w:rsidR="009D41A0" w:rsidRDefault="009D41A0" w:rsidP="00C53B02">
      <w:pPr>
        <w:pStyle w:val="footnotedescription"/>
        <w:spacing w:after="38"/>
      </w:pPr>
      <w:r>
        <w:rPr>
          <w:rStyle w:val="footnotemark"/>
        </w:rPr>
        <w:footnoteRef/>
      </w:r>
      <w:r>
        <w:t xml:space="preserve"> </w:t>
      </w:r>
      <w:r>
        <w:t>Kaitseliidu seadus (RT I, 20.03.2013, 1).</w:t>
      </w:r>
      <w:r>
        <w:rPr>
          <w:vertAlign w:val="superscript"/>
        </w:rPr>
        <w:t xml:space="preserve"> </w:t>
      </w:r>
    </w:p>
  </w:footnote>
  <w:footnote w:id="8">
    <w:p w14:paraId="1EE8541C" w14:textId="77777777" w:rsidR="009D41A0" w:rsidRPr="00797B31" w:rsidRDefault="009D41A0" w:rsidP="0050618C">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w:t>
      </w:r>
      <w:r>
        <w:rPr>
          <w:rFonts w:ascii="Arial" w:hAnsi="Arial" w:cs="Arial"/>
          <w:sz w:val="16"/>
        </w:rPr>
        <w:t>Kaitseväe juhataja 15.02.2022 käskkiri nr 257 „Sõjaväelise väljaõppe eeskirja kinnitamine. Käskkirja kehtetuks tunnistamine</w:t>
      </w:r>
      <w:r w:rsidRPr="00797B31">
        <w:rPr>
          <w:rFonts w:ascii="Arial" w:hAnsi="Arial" w:cs="Arial"/>
          <w:sz w:val="16"/>
        </w:rPr>
        <w:t>“</w:t>
      </w:r>
      <w:r>
        <w:rPr>
          <w:rFonts w:ascii="Arial" w:hAnsi="Arial" w:cs="Arial"/>
          <w:sz w:val="16"/>
        </w:rPr>
        <w:t>.</w:t>
      </w:r>
    </w:p>
  </w:footnote>
  <w:footnote w:id="9">
    <w:p w14:paraId="1C4C3E7D" w14:textId="78B88B49" w:rsidR="009D41A0" w:rsidRPr="00903562" w:rsidRDefault="009D41A0" w:rsidP="00163331">
      <w:pPr>
        <w:spacing w:after="0" w:line="240" w:lineRule="auto"/>
        <w:rPr>
          <w:rStyle w:val="FootnoteReference"/>
          <w:sz w:val="16"/>
          <w:szCs w:val="16"/>
        </w:rPr>
      </w:pPr>
      <w:r w:rsidRPr="00903562">
        <w:rPr>
          <w:rStyle w:val="FootnoteReference"/>
          <w:sz w:val="16"/>
          <w:szCs w:val="16"/>
        </w:rPr>
        <w:footnoteRef/>
      </w:r>
      <w:r>
        <w:rPr>
          <w:rStyle w:val="FootnoteReference"/>
          <w:sz w:val="16"/>
          <w:szCs w:val="16"/>
        </w:rPr>
        <w:t xml:space="preserve"> </w:t>
      </w:r>
      <w:r w:rsidRPr="00EE4C40">
        <w:rPr>
          <w:rStyle w:val="FootnoteReference"/>
          <w:sz w:val="16"/>
          <w:szCs w:val="16"/>
          <w:vertAlign w:val="baseline"/>
        </w:rPr>
        <w:t>Kaitseliidu</w:t>
      </w:r>
      <w:r>
        <w:rPr>
          <w:rStyle w:val="FootnoteReference"/>
          <w:sz w:val="16"/>
          <w:szCs w:val="16"/>
        </w:rPr>
        <w:t xml:space="preserve"> </w:t>
      </w:r>
      <w:r>
        <w:rPr>
          <w:sz w:val="16"/>
          <w:szCs w:val="16"/>
        </w:rPr>
        <w:t>kodukord § 22</w:t>
      </w:r>
      <w:r w:rsidRPr="00903562">
        <w:rPr>
          <w:sz w:val="16"/>
          <w:szCs w:val="16"/>
        </w:rPr>
        <w:t>.</w:t>
      </w:r>
      <w:r w:rsidRPr="00903562">
        <w:rPr>
          <w:rStyle w:val="FootnoteReference"/>
          <w:sz w:val="16"/>
          <w:szCs w:val="16"/>
        </w:rPr>
        <w:t xml:space="preserve"> </w:t>
      </w:r>
    </w:p>
  </w:footnote>
  <w:footnote w:id="10">
    <w:p w14:paraId="34060DFD" w14:textId="77777777" w:rsidR="009D41A0" w:rsidRPr="00903562" w:rsidRDefault="009D41A0" w:rsidP="00163331">
      <w:pPr>
        <w:spacing w:after="0" w:line="240" w:lineRule="auto"/>
        <w:rPr>
          <w:rStyle w:val="FootnoteReference"/>
          <w:sz w:val="16"/>
          <w:szCs w:val="16"/>
        </w:rPr>
      </w:pPr>
      <w:r w:rsidRPr="00903562">
        <w:rPr>
          <w:rStyle w:val="FootnoteReference"/>
          <w:sz w:val="16"/>
          <w:szCs w:val="16"/>
        </w:rPr>
        <w:footnoteRef/>
      </w:r>
      <w:r w:rsidRPr="00903562">
        <w:rPr>
          <w:rStyle w:val="FootnoteReference"/>
          <w:sz w:val="16"/>
          <w:szCs w:val="16"/>
        </w:rPr>
        <w:t xml:space="preserve"> </w:t>
      </w:r>
      <w:r w:rsidRPr="00EE4C40">
        <w:rPr>
          <w:rStyle w:val="FootnoteReference"/>
          <w:sz w:val="16"/>
          <w:szCs w:val="16"/>
          <w:vertAlign w:val="baseline"/>
        </w:rPr>
        <w:t>Kaitseliidu</w:t>
      </w:r>
      <w:r w:rsidRPr="00903562">
        <w:rPr>
          <w:rStyle w:val="FootnoteReference"/>
          <w:sz w:val="16"/>
          <w:szCs w:val="16"/>
        </w:rPr>
        <w:t xml:space="preserve"> </w:t>
      </w:r>
      <w:r w:rsidRPr="00903562">
        <w:rPr>
          <w:sz w:val="16"/>
          <w:szCs w:val="16"/>
        </w:rPr>
        <w:t>kodukord § 30 ja 31.</w:t>
      </w:r>
      <w:r w:rsidRPr="00903562">
        <w:rPr>
          <w:rStyle w:val="FootnoteReference"/>
          <w:sz w:val="16"/>
          <w:szCs w:val="16"/>
        </w:rPr>
        <w:t xml:space="preserve"> </w:t>
      </w:r>
    </w:p>
  </w:footnote>
  <w:footnote w:id="11">
    <w:p w14:paraId="67536ECF" w14:textId="77777777" w:rsidR="009D41A0" w:rsidRPr="00903562" w:rsidRDefault="009D41A0" w:rsidP="00163331">
      <w:pPr>
        <w:spacing w:after="0" w:line="240" w:lineRule="auto"/>
        <w:rPr>
          <w:rStyle w:val="FootnoteReference"/>
          <w:sz w:val="16"/>
          <w:szCs w:val="16"/>
        </w:rPr>
      </w:pPr>
      <w:r w:rsidRPr="00903562">
        <w:rPr>
          <w:rStyle w:val="FootnoteReference"/>
          <w:sz w:val="16"/>
          <w:szCs w:val="16"/>
        </w:rPr>
        <w:footnoteRef/>
      </w:r>
      <w:r w:rsidRPr="00903562">
        <w:rPr>
          <w:rStyle w:val="FootnoteReference"/>
          <w:sz w:val="16"/>
          <w:szCs w:val="16"/>
        </w:rPr>
        <w:t xml:space="preserve"> </w:t>
      </w:r>
      <w:r w:rsidRPr="00EE4C40">
        <w:rPr>
          <w:rStyle w:val="FootnoteReference"/>
          <w:sz w:val="16"/>
          <w:szCs w:val="16"/>
          <w:vertAlign w:val="baseline"/>
        </w:rPr>
        <w:t>Kaitseliidu</w:t>
      </w:r>
      <w:r w:rsidRPr="00903562">
        <w:rPr>
          <w:rStyle w:val="FootnoteReference"/>
          <w:sz w:val="16"/>
          <w:szCs w:val="16"/>
        </w:rPr>
        <w:t xml:space="preserve"> </w:t>
      </w:r>
      <w:r w:rsidRPr="001C56D7">
        <w:rPr>
          <w:sz w:val="16"/>
          <w:szCs w:val="16"/>
        </w:rPr>
        <w:t>ülema 22</w:t>
      </w:r>
      <w:r w:rsidRPr="001C56D7">
        <w:rPr>
          <w:rStyle w:val="FootnoteReference"/>
          <w:sz w:val="16"/>
          <w:szCs w:val="16"/>
        </w:rPr>
        <w:t>.</w:t>
      </w:r>
      <w:r w:rsidRPr="001C56D7">
        <w:rPr>
          <w:rStyle w:val="FootnoteReference"/>
          <w:sz w:val="16"/>
          <w:szCs w:val="16"/>
          <w:vertAlign w:val="baseline"/>
        </w:rPr>
        <w:t>01</w:t>
      </w:r>
      <w:r w:rsidRPr="001C56D7">
        <w:rPr>
          <w:rStyle w:val="FootnoteReference"/>
          <w:sz w:val="16"/>
          <w:szCs w:val="16"/>
        </w:rPr>
        <w:t>.</w:t>
      </w:r>
      <w:r w:rsidRPr="001C56D7">
        <w:rPr>
          <w:rStyle w:val="FootnoteReference"/>
          <w:sz w:val="16"/>
          <w:szCs w:val="16"/>
          <w:vertAlign w:val="baseline"/>
        </w:rPr>
        <w:t>20</w:t>
      </w:r>
      <w:r w:rsidRPr="001C56D7">
        <w:rPr>
          <w:sz w:val="16"/>
          <w:szCs w:val="16"/>
        </w:rPr>
        <w:t>20</w:t>
      </w:r>
      <w:r w:rsidRPr="001C56D7">
        <w:rPr>
          <w:rStyle w:val="FootnoteReference"/>
          <w:sz w:val="16"/>
          <w:szCs w:val="16"/>
        </w:rPr>
        <w:t xml:space="preserve"> </w:t>
      </w:r>
      <w:r w:rsidRPr="001C56D7">
        <w:rPr>
          <w:rStyle w:val="FootnoteReference"/>
          <w:sz w:val="16"/>
          <w:szCs w:val="16"/>
          <w:vertAlign w:val="baseline"/>
        </w:rPr>
        <w:t>käskkiri</w:t>
      </w:r>
      <w:r w:rsidRPr="001C56D7">
        <w:rPr>
          <w:rStyle w:val="FootnoteReference"/>
          <w:sz w:val="16"/>
          <w:szCs w:val="16"/>
        </w:rPr>
        <w:t xml:space="preserve"> </w:t>
      </w:r>
      <w:r w:rsidRPr="001C56D7">
        <w:rPr>
          <w:rStyle w:val="FootnoteReference"/>
          <w:sz w:val="16"/>
          <w:szCs w:val="16"/>
          <w:vertAlign w:val="baseline"/>
        </w:rPr>
        <w:t>nr K-0.2-</w:t>
      </w:r>
      <w:r w:rsidRPr="001C56D7">
        <w:rPr>
          <w:sz w:val="16"/>
          <w:szCs w:val="16"/>
        </w:rPr>
        <w:t>2.1</w:t>
      </w:r>
      <w:r w:rsidRPr="001C56D7">
        <w:rPr>
          <w:rStyle w:val="FootnoteReference"/>
          <w:sz w:val="16"/>
          <w:szCs w:val="16"/>
        </w:rPr>
        <w:t>/</w:t>
      </w:r>
      <w:r w:rsidRPr="001C56D7">
        <w:rPr>
          <w:sz w:val="16"/>
          <w:szCs w:val="16"/>
        </w:rPr>
        <w:t>20</w:t>
      </w:r>
      <w:r w:rsidRPr="001C56D7">
        <w:rPr>
          <w:rStyle w:val="FootnoteReference"/>
          <w:sz w:val="16"/>
          <w:szCs w:val="16"/>
          <w:vertAlign w:val="baseline"/>
        </w:rPr>
        <w:t>/1972U „Kaitseliidu</w:t>
      </w:r>
      <w:r w:rsidRPr="00EE4C40">
        <w:rPr>
          <w:rStyle w:val="FootnoteReference"/>
          <w:sz w:val="16"/>
          <w:szCs w:val="16"/>
          <w:vertAlign w:val="baseline"/>
        </w:rPr>
        <w:t xml:space="preserve"> peastaabi põhimääruse kehtestamine</w:t>
      </w:r>
      <w:r w:rsidRPr="00903562">
        <w:rPr>
          <w:rStyle w:val="FootnoteReference"/>
          <w:sz w:val="16"/>
          <w:szCs w:val="16"/>
        </w:rPr>
        <w:t>.</w:t>
      </w:r>
      <w:r w:rsidRPr="00903562">
        <w:rPr>
          <w:sz w:val="16"/>
          <w:szCs w:val="16"/>
        </w:rPr>
        <w:t xml:space="preserve"> Käskkirja kehtetuks tunnistamine“.</w:t>
      </w:r>
      <w:r w:rsidRPr="00903562">
        <w:rPr>
          <w:rStyle w:val="FootnoteReference"/>
          <w:sz w:val="16"/>
          <w:szCs w:val="16"/>
        </w:rPr>
        <w:t xml:space="preserve"> </w:t>
      </w:r>
    </w:p>
  </w:footnote>
  <w:footnote w:id="12">
    <w:p w14:paraId="06CEFB7B" w14:textId="77777777" w:rsidR="009D41A0" w:rsidRPr="00903562" w:rsidRDefault="009D41A0" w:rsidP="00163331">
      <w:pPr>
        <w:pStyle w:val="FootnoteText"/>
        <w:rPr>
          <w:rFonts w:ascii="Arial" w:hAnsi="Arial" w:cs="Arial"/>
          <w:sz w:val="16"/>
          <w:szCs w:val="16"/>
        </w:rPr>
      </w:pPr>
      <w:r w:rsidRPr="00903562">
        <w:rPr>
          <w:rStyle w:val="FootnoteReference"/>
          <w:rFonts w:ascii="Arial" w:hAnsi="Arial" w:cs="Arial"/>
          <w:sz w:val="16"/>
          <w:szCs w:val="16"/>
        </w:rPr>
        <w:footnoteRef/>
      </w:r>
      <w:r w:rsidRPr="00903562">
        <w:rPr>
          <w:rFonts w:ascii="Arial" w:hAnsi="Arial" w:cs="Arial"/>
          <w:sz w:val="16"/>
          <w:szCs w:val="16"/>
        </w:rPr>
        <w:t xml:space="preserve"> </w:t>
      </w:r>
      <w:hyperlink r:id="rId2" w:history="1">
        <w:r w:rsidRPr="00903562">
          <w:rPr>
            <w:rStyle w:val="Hyperlink"/>
            <w:rFonts w:ascii="Arial" w:hAnsi="Arial" w:cs="Arial"/>
            <w:sz w:val="16"/>
            <w:szCs w:val="16"/>
          </w:rPr>
          <w:t>https://mitteformaalne.ee/mitteformaalne-oppimine</w:t>
        </w:r>
      </w:hyperlink>
      <w:r w:rsidRPr="00903562">
        <w:rPr>
          <w:rFonts w:ascii="Arial" w:hAnsi="Arial" w:cs="Arial"/>
          <w:sz w:val="16"/>
          <w:szCs w:val="16"/>
        </w:rPr>
        <w:t xml:space="preserve"> </w:t>
      </w:r>
    </w:p>
  </w:footnote>
  <w:footnote w:id="13">
    <w:p w14:paraId="734CE243" w14:textId="659C190A" w:rsidR="009D41A0" w:rsidRPr="003213C0" w:rsidRDefault="009D41A0" w:rsidP="0085098D">
      <w:pPr>
        <w:spacing w:after="0" w:line="240" w:lineRule="auto"/>
        <w:rPr>
          <w:rStyle w:val="FootnoteReference"/>
          <w:sz w:val="16"/>
          <w:szCs w:val="16"/>
        </w:rPr>
      </w:pPr>
      <w:r w:rsidRPr="003213C0">
        <w:rPr>
          <w:rStyle w:val="FootnoteReference"/>
          <w:sz w:val="16"/>
          <w:szCs w:val="16"/>
        </w:rPr>
        <w:footnoteRef/>
      </w:r>
      <w:r w:rsidRPr="003213C0">
        <w:rPr>
          <w:rStyle w:val="FootnoteReference"/>
          <w:sz w:val="16"/>
          <w:szCs w:val="16"/>
        </w:rPr>
        <w:t xml:space="preserve"> </w:t>
      </w:r>
      <w:r w:rsidRPr="003213C0">
        <w:rPr>
          <w:sz w:val="16"/>
          <w:szCs w:val="16"/>
        </w:rPr>
        <w:t xml:space="preserve">Kaitseliidu </w:t>
      </w:r>
      <w:r>
        <w:rPr>
          <w:sz w:val="16"/>
          <w:szCs w:val="16"/>
        </w:rPr>
        <w:t>kodukord</w:t>
      </w:r>
      <w:r w:rsidRPr="003213C0">
        <w:rPr>
          <w:sz w:val="16"/>
          <w:szCs w:val="16"/>
        </w:rPr>
        <w:t xml:space="preserve"> § </w:t>
      </w:r>
      <w:r>
        <w:rPr>
          <w:sz w:val="16"/>
          <w:szCs w:val="16"/>
        </w:rPr>
        <w:t>28.</w:t>
      </w:r>
      <w:r w:rsidRPr="003213C0">
        <w:rPr>
          <w:sz w:val="16"/>
          <w:szCs w:val="16"/>
        </w:rPr>
        <w:t xml:space="preserve"> </w:t>
      </w:r>
      <w:r w:rsidRPr="003213C0">
        <w:rPr>
          <w:rStyle w:val="FootnoteReference"/>
          <w:sz w:val="16"/>
          <w:szCs w:val="16"/>
        </w:rPr>
        <w:t xml:space="preserve"> </w:t>
      </w:r>
    </w:p>
  </w:footnote>
  <w:footnote w:id="14">
    <w:p w14:paraId="4D924FF6" w14:textId="77777777" w:rsidR="009D41A0" w:rsidRDefault="009D41A0" w:rsidP="00163331">
      <w:pPr>
        <w:pStyle w:val="FootnoteText"/>
      </w:pPr>
      <w:r w:rsidRPr="00903562">
        <w:rPr>
          <w:rStyle w:val="FootnoteReference"/>
          <w:rFonts w:ascii="Arial" w:hAnsi="Arial" w:cs="Arial"/>
          <w:sz w:val="16"/>
          <w:szCs w:val="16"/>
        </w:rPr>
        <w:footnoteRef/>
      </w:r>
      <w:r w:rsidRPr="00903562">
        <w:rPr>
          <w:rFonts w:ascii="Arial" w:hAnsi="Arial" w:cs="Arial"/>
          <w:sz w:val="16"/>
          <w:szCs w:val="16"/>
        </w:rPr>
        <w:t xml:space="preserve"> </w:t>
      </w:r>
      <w:r w:rsidRPr="00903562">
        <w:rPr>
          <w:rFonts w:ascii="Arial" w:hAnsi="Arial" w:cs="Arial"/>
          <w:sz w:val="16"/>
          <w:szCs w:val="16"/>
        </w:rPr>
        <w:t>Kaitseliidu kooli põhimäärus § 24 lg 1.</w:t>
      </w:r>
    </w:p>
  </w:footnote>
  <w:footnote w:id="15">
    <w:p w14:paraId="011265A4" w14:textId="29594C90" w:rsidR="009D41A0" w:rsidRPr="008068D5" w:rsidRDefault="009D41A0" w:rsidP="008068D5">
      <w:pPr>
        <w:pStyle w:val="Heading3"/>
        <w:numPr>
          <w:ilvl w:val="0"/>
          <w:numId w:val="0"/>
        </w:numPr>
        <w:shd w:val="clear" w:color="auto" w:fill="FFFFFF"/>
        <w:spacing w:after="0"/>
        <w:ind w:left="10" w:hanging="10"/>
        <w:rPr>
          <w:rStyle w:val="FootnoteReference"/>
          <w:rFonts w:eastAsia="Times New Roman" w:cs="Arial"/>
          <w:sz w:val="21"/>
          <w:szCs w:val="21"/>
          <w:vertAlign w:val="baseline"/>
        </w:rPr>
      </w:pPr>
      <w:r w:rsidRPr="003213C0">
        <w:rPr>
          <w:rStyle w:val="FootnoteReference"/>
          <w:sz w:val="16"/>
          <w:szCs w:val="16"/>
        </w:rPr>
        <w:footnoteRef/>
      </w:r>
      <w:r w:rsidRPr="003213C0">
        <w:rPr>
          <w:rStyle w:val="FootnoteReference"/>
          <w:sz w:val="16"/>
          <w:szCs w:val="16"/>
        </w:rPr>
        <w:t xml:space="preserve"> </w:t>
      </w:r>
      <w:r w:rsidRPr="003213C0">
        <w:rPr>
          <w:sz w:val="16"/>
          <w:szCs w:val="16"/>
        </w:rPr>
        <w:t xml:space="preserve">Kaitseliidu </w:t>
      </w:r>
      <w:r w:rsidRPr="008068D5">
        <w:rPr>
          <w:sz w:val="16"/>
          <w:szCs w:val="16"/>
        </w:rPr>
        <w:t xml:space="preserve">kodukord § </w:t>
      </w:r>
      <w:r w:rsidR="008068D5" w:rsidRPr="008068D5">
        <w:rPr>
          <w:rStyle w:val="Strong"/>
          <w:b w:val="0"/>
          <w:bCs w:val="0"/>
          <w:sz w:val="16"/>
          <w:szCs w:val="16"/>
          <w:bdr w:val="none" w:sz="0" w:space="0" w:color="auto" w:frame="1"/>
        </w:rPr>
        <w:t>19</w:t>
      </w:r>
      <w:r w:rsidR="008068D5" w:rsidRPr="008068D5">
        <w:rPr>
          <w:rStyle w:val="Strong"/>
          <w:b w:val="0"/>
          <w:bCs w:val="0"/>
          <w:sz w:val="16"/>
          <w:szCs w:val="16"/>
          <w:bdr w:val="none" w:sz="0" w:space="0" w:color="auto" w:frame="1"/>
          <w:vertAlign w:val="superscript"/>
        </w:rPr>
        <w:t xml:space="preserve">1 </w:t>
      </w:r>
      <w:r w:rsidR="008068D5" w:rsidRPr="008068D5">
        <w:rPr>
          <w:sz w:val="16"/>
          <w:szCs w:val="16"/>
        </w:rPr>
        <w:t xml:space="preserve">ja </w:t>
      </w:r>
      <w:r w:rsidR="008068D5" w:rsidRPr="008068D5">
        <w:rPr>
          <w:rStyle w:val="Strong"/>
          <w:b w:val="0"/>
          <w:bCs w:val="0"/>
          <w:sz w:val="16"/>
          <w:szCs w:val="16"/>
          <w:bdr w:val="none" w:sz="0" w:space="0" w:color="auto" w:frame="1"/>
        </w:rPr>
        <w:t>19</w:t>
      </w:r>
      <w:r w:rsidR="008068D5" w:rsidRPr="008068D5">
        <w:rPr>
          <w:rStyle w:val="Strong"/>
          <w:b w:val="0"/>
          <w:bCs w:val="0"/>
          <w:sz w:val="16"/>
          <w:szCs w:val="16"/>
          <w:bdr w:val="none" w:sz="0" w:space="0" w:color="auto" w:frame="1"/>
          <w:vertAlign w:val="superscript"/>
        </w:rPr>
        <w:t>2</w:t>
      </w:r>
      <w:r w:rsidRPr="008068D5">
        <w:rPr>
          <w:sz w:val="16"/>
          <w:szCs w:val="16"/>
        </w:rPr>
        <w:t xml:space="preserve">. </w:t>
      </w:r>
      <w:r w:rsidRPr="008068D5">
        <w:rPr>
          <w:rStyle w:val="FootnoteReference"/>
          <w:sz w:val="16"/>
          <w:szCs w:val="16"/>
        </w:rPr>
        <w:t xml:space="preserve"> </w:t>
      </w:r>
    </w:p>
  </w:footnote>
  <w:footnote w:id="16">
    <w:p w14:paraId="39D1ECD1" w14:textId="6625D8E4" w:rsidR="009D41A0" w:rsidRPr="003148C4" w:rsidRDefault="009D41A0" w:rsidP="00163331">
      <w:pPr>
        <w:spacing w:after="0" w:line="240" w:lineRule="auto"/>
        <w:rPr>
          <w:rStyle w:val="FootnoteReference"/>
          <w:sz w:val="16"/>
          <w:szCs w:val="16"/>
        </w:rPr>
      </w:pPr>
      <w:r w:rsidRPr="003148C4">
        <w:rPr>
          <w:rStyle w:val="FootnoteReference"/>
          <w:sz w:val="16"/>
          <w:szCs w:val="16"/>
        </w:rPr>
        <w:footnoteRef/>
      </w:r>
      <w:r w:rsidRPr="003148C4">
        <w:rPr>
          <w:rStyle w:val="FootnoteReference"/>
          <w:sz w:val="16"/>
          <w:szCs w:val="16"/>
        </w:rPr>
        <w:t xml:space="preserve"> </w:t>
      </w:r>
      <w:r w:rsidRPr="00EE4C40">
        <w:rPr>
          <w:rStyle w:val="FootnoteReference"/>
          <w:sz w:val="16"/>
          <w:szCs w:val="16"/>
          <w:vertAlign w:val="baseline"/>
        </w:rPr>
        <w:t>Kaitseliidu</w:t>
      </w:r>
      <w:r w:rsidRPr="003148C4">
        <w:rPr>
          <w:rStyle w:val="FootnoteReference"/>
          <w:sz w:val="16"/>
          <w:szCs w:val="16"/>
        </w:rPr>
        <w:t xml:space="preserve"> </w:t>
      </w:r>
      <w:r>
        <w:rPr>
          <w:sz w:val="16"/>
          <w:szCs w:val="16"/>
        </w:rPr>
        <w:t xml:space="preserve">kodukord § 20 ja </w:t>
      </w:r>
      <w:r w:rsidR="00FD38E6">
        <w:rPr>
          <w:sz w:val="16"/>
          <w:szCs w:val="16"/>
        </w:rPr>
        <w:t xml:space="preserve">§ </w:t>
      </w:r>
      <w:r>
        <w:rPr>
          <w:sz w:val="16"/>
          <w:szCs w:val="16"/>
        </w:rPr>
        <w:t>21.</w:t>
      </w:r>
      <w:r w:rsidRPr="003148C4">
        <w:rPr>
          <w:rStyle w:val="FootnoteReference"/>
          <w:sz w:val="16"/>
          <w:szCs w:val="16"/>
        </w:rPr>
        <w:t xml:space="preserve"> </w:t>
      </w:r>
    </w:p>
  </w:footnote>
  <w:footnote w:id="17">
    <w:p w14:paraId="4576D628" w14:textId="25BE3EFA" w:rsidR="009D41A0" w:rsidRPr="003148C4" w:rsidRDefault="009D41A0" w:rsidP="00163331">
      <w:pPr>
        <w:spacing w:after="0" w:line="240" w:lineRule="auto"/>
        <w:rPr>
          <w:rStyle w:val="FootnoteReference"/>
          <w:sz w:val="16"/>
          <w:szCs w:val="16"/>
        </w:rPr>
      </w:pPr>
      <w:r w:rsidRPr="003148C4">
        <w:rPr>
          <w:rStyle w:val="FootnoteReference"/>
          <w:sz w:val="16"/>
          <w:szCs w:val="16"/>
        </w:rPr>
        <w:footnoteRef/>
      </w:r>
      <w:r w:rsidRPr="003148C4">
        <w:rPr>
          <w:rStyle w:val="FootnoteReference"/>
          <w:sz w:val="16"/>
          <w:szCs w:val="16"/>
        </w:rPr>
        <w:t xml:space="preserve"> </w:t>
      </w:r>
      <w:r w:rsidR="00FD38E6">
        <w:rPr>
          <w:sz w:val="16"/>
          <w:szCs w:val="16"/>
        </w:rPr>
        <w:t>Malevate põhimäärused § 22 ja § 23</w:t>
      </w:r>
      <w:r>
        <w:rPr>
          <w:sz w:val="16"/>
          <w:szCs w:val="16"/>
        </w:rPr>
        <w:t>.</w:t>
      </w:r>
      <w:r w:rsidRPr="003148C4">
        <w:rPr>
          <w:rStyle w:val="FootnoteReference"/>
          <w:sz w:val="16"/>
          <w:szCs w:val="16"/>
        </w:rPr>
        <w:t xml:space="preserve"> </w:t>
      </w:r>
    </w:p>
  </w:footnote>
  <w:footnote w:id="18">
    <w:p w14:paraId="2D7D5C14" w14:textId="77777777" w:rsidR="009D41A0" w:rsidRPr="00797B31" w:rsidRDefault="009D41A0" w:rsidP="0050618C">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w:t>
      </w:r>
      <w:r>
        <w:rPr>
          <w:rFonts w:ascii="Arial" w:hAnsi="Arial" w:cs="Arial"/>
          <w:sz w:val="16"/>
        </w:rPr>
        <w:t>Kaitseväe juhataja 15.02.2022 käskkiri nr 257 „Sõjaväelise väljaõppe eeskirja kinnitamine. Käskkirja kehtetuks tunnistamine</w:t>
      </w:r>
      <w:r w:rsidRPr="00797B31">
        <w:rPr>
          <w:rFonts w:ascii="Arial" w:hAnsi="Arial" w:cs="Arial"/>
          <w:sz w:val="16"/>
        </w:rPr>
        <w:t>“</w:t>
      </w:r>
      <w:r>
        <w:rPr>
          <w:rFonts w:ascii="Arial" w:hAnsi="Arial" w:cs="Arial"/>
          <w:sz w:val="16"/>
        </w:rPr>
        <w:t>.</w:t>
      </w:r>
    </w:p>
  </w:footnote>
  <w:footnote w:id="19">
    <w:p w14:paraId="5A4090FD" w14:textId="68F3F7C1" w:rsidR="009D41A0" w:rsidRPr="00797B31" w:rsidRDefault="009D41A0" w:rsidP="00C22690">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w:t>
      </w:r>
      <w:r>
        <w:rPr>
          <w:rFonts w:ascii="Arial" w:hAnsi="Arial" w:cs="Arial"/>
          <w:sz w:val="16"/>
        </w:rPr>
        <w:t>Kaitseväe juhataja 14.04.2022 käskkiri nr 650 „Õppuste korraldamise eeskiri</w:t>
      </w:r>
      <w:r w:rsidRPr="00797B31">
        <w:rPr>
          <w:rFonts w:ascii="Arial" w:hAnsi="Arial" w:cs="Arial"/>
          <w:sz w:val="16"/>
        </w:rPr>
        <w:t>“</w:t>
      </w:r>
      <w:r>
        <w:rPr>
          <w:rFonts w:ascii="Arial" w:hAnsi="Arial" w:cs="Arial"/>
          <w:sz w:val="16"/>
        </w:rPr>
        <w:t>.</w:t>
      </w:r>
    </w:p>
  </w:footnote>
  <w:footnote w:id="20">
    <w:p w14:paraId="0CE3F721" w14:textId="2A73CE55" w:rsidR="009D41A0" w:rsidRDefault="009D41A0" w:rsidP="004153D3">
      <w:pPr>
        <w:pStyle w:val="footnotedescription"/>
      </w:pPr>
      <w:r>
        <w:rPr>
          <w:rStyle w:val="footnotemark"/>
        </w:rPr>
        <w:footnoteRef/>
      </w:r>
      <w:r>
        <w:t xml:space="preserve"> </w:t>
      </w:r>
      <w:r w:rsidRPr="004153D3">
        <w:rPr>
          <w:color w:val="auto"/>
        </w:rPr>
        <w:t xml:space="preserve">Kaitseliidu ülema 24.09.2021 käskkiri nr </w:t>
      </w:r>
      <w:r w:rsidRPr="004153D3">
        <w:rPr>
          <w:rFonts w:eastAsiaTheme="minorEastAsia"/>
          <w:color w:val="auto"/>
        </w:rPr>
        <w:t xml:space="preserve">K-0-13/21/18687U “ </w:t>
      </w:r>
      <w:r w:rsidRPr="004153D3">
        <w:rPr>
          <w:rFonts w:eastAsiaTheme="minorEastAsia"/>
          <w:iCs/>
          <w:color w:val="auto"/>
        </w:rPr>
        <w:t>Kaitseliidus toetusvõrgustike, sihtüksuste ja KL struktuuriüksuse eriala- või valdkonna allüksuste arendamise käivitamine ja arengu tagamise eest vastutavate ameti- ja töökohtade määramine“.</w:t>
      </w:r>
    </w:p>
  </w:footnote>
  <w:footnote w:id="21">
    <w:p w14:paraId="311D2AF6" w14:textId="79B4ADD0" w:rsidR="009D41A0" w:rsidRDefault="009D41A0" w:rsidP="00636397">
      <w:pPr>
        <w:pStyle w:val="footnotedescription"/>
      </w:pPr>
      <w:r>
        <w:rPr>
          <w:rStyle w:val="footnotemark"/>
        </w:rPr>
        <w:footnoteRef/>
      </w:r>
      <w:r>
        <w:t xml:space="preserve"> </w:t>
      </w:r>
      <w:r w:rsidRPr="00636397">
        <w:rPr>
          <w:color w:val="auto"/>
        </w:rPr>
        <w:t>Vabariigi Valitsuse 6.</w:t>
      </w:r>
      <w:r>
        <w:rPr>
          <w:color w:val="auto"/>
        </w:rPr>
        <w:t>01.</w:t>
      </w:r>
      <w:r w:rsidRPr="00636397">
        <w:rPr>
          <w:color w:val="auto"/>
        </w:rPr>
        <w:t>2011. a määrus nr 2 „Gümnaasiumi riiklik õppekava” Lisa 9</w:t>
      </w:r>
    </w:p>
  </w:footnote>
  <w:footnote w:id="22">
    <w:p w14:paraId="39C8D6D9" w14:textId="77777777" w:rsidR="009D41A0" w:rsidRPr="00DD7212" w:rsidRDefault="009D41A0" w:rsidP="00636397">
      <w:pPr>
        <w:pStyle w:val="FootnoteText"/>
        <w:rPr>
          <w:rFonts w:ascii="Arial" w:hAnsi="Arial" w:cs="Arial"/>
          <w:sz w:val="16"/>
          <w:szCs w:val="16"/>
        </w:rPr>
      </w:pPr>
      <w:r w:rsidRPr="00DD7212">
        <w:rPr>
          <w:rStyle w:val="FootnoteReference"/>
          <w:rFonts w:eastAsia="Arial"/>
          <w:sz w:val="16"/>
          <w:szCs w:val="16"/>
        </w:rPr>
        <w:footnoteRef/>
      </w:r>
      <w:r w:rsidRPr="00DD7212">
        <w:rPr>
          <w:rFonts w:ascii="Arial" w:hAnsi="Arial" w:cs="Arial"/>
          <w:sz w:val="16"/>
          <w:szCs w:val="16"/>
        </w:rPr>
        <w:t xml:space="preserve"> </w:t>
      </w:r>
      <w:r w:rsidRPr="00DD7212">
        <w:rPr>
          <w:rFonts w:ascii="Arial" w:hAnsi="Arial" w:cs="Arial"/>
          <w:sz w:val="16"/>
          <w:szCs w:val="16"/>
        </w:rPr>
        <w:t>Kaitseministri 10.09.2021 käskkiri nr 216 „Valikõppeaine „Riigikaitse“ välilaagri korraldamise kord.</w:t>
      </w:r>
    </w:p>
  </w:footnote>
  <w:footnote w:id="23">
    <w:p w14:paraId="3B22F569" w14:textId="64505820" w:rsidR="009D41A0" w:rsidRPr="00DD7212" w:rsidRDefault="009D41A0" w:rsidP="00636397">
      <w:pPr>
        <w:pStyle w:val="FootnoteText"/>
        <w:rPr>
          <w:rFonts w:ascii="Arial" w:hAnsi="Arial" w:cs="Arial"/>
          <w:sz w:val="16"/>
          <w:szCs w:val="16"/>
        </w:rPr>
      </w:pPr>
      <w:r w:rsidRPr="00DD7212">
        <w:rPr>
          <w:rStyle w:val="FootnoteReference"/>
          <w:rFonts w:eastAsia="Arial"/>
          <w:sz w:val="16"/>
          <w:szCs w:val="16"/>
        </w:rPr>
        <w:footnoteRef/>
      </w:r>
      <w:r>
        <w:rPr>
          <w:rFonts w:ascii="Arial" w:hAnsi="Arial" w:cs="Arial"/>
          <w:sz w:val="16"/>
          <w:szCs w:val="16"/>
        </w:rPr>
        <w:t xml:space="preserve"> </w:t>
      </w:r>
      <w:r w:rsidRPr="00636397">
        <w:rPr>
          <w:rFonts w:ascii="Arial" w:hAnsi="Arial" w:cs="Arial"/>
          <w:sz w:val="16"/>
          <w:szCs w:val="16"/>
        </w:rPr>
        <w:t>Kait</w:t>
      </w:r>
      <w:r>
        <w:rPr>
          <w:rFonts w:ascii="Arial" w:hAnsi="Arial" w:cs="Arial"/>
          <w:sz w:val="16"/>
          <w:szCs w:val="16"/>
        </w:rPr>
        <w:t>seliidu ülema 10.01.2022.</w:t>
      </w:r>
      <w:r w:rsidRPr="00636397">
        <w:rPr>
          <w:rFonts w:ascii="Arial" w:hAnsi="Arial" w:cs="Arial"/>
          <w:sz w:val="16"/>
          <w:szCs w:val="16"/>
        </w:rPr>
        <w:t>a k</w:t>
      </w:r>
      <w:r>
        <w:rPr>
          <w:rFonts w:ascii="Arial" w:hAnsi="Arial" w:cs="Arial"/>
          <w:sz w:val="16"/>
          <w:szCs w:val="16"/>
        </w:rPr>
        <w:t>äskkiri</w:t>
      </w:r>
      <w:r w:rsidRPr="00636397">
        <w:rPr>
          <w:rFonts w:ascii="Arial" w:hAnsi="Arial" w:cs="Arial"/>
          <w:sz w:val="16"/>
          <w:szCs w:val="16"/>
        </w:rPr>
        <w:t xml:space="preserve"> nr 819V</w:t>
      </w:r>
    </w:p>
  </w:footnote>
  <w:footnote w:id="24">
    <w:p w14:paraId="1E3D3F6C" w14:textId="77777777" w:rsidR="009D41A0" w:rsidRDefault="009D41A0" w:rsidP="00702714">
      <w:pPr>
        <w:pStyle w:val="FootnoteText"/>
      </w:pPr>
      <w:r>
        <w:rPr>
          <w:rStyle w:val="FootnoteReference"/>
        </w:rPr>
        <w:footnoteRef/>
      </w:r>
      <w:r>
        <w:t xml:space="preserve"> </w:t>
      </w:r>
      <w:r>
        <w:rPr>
          <w:rFonts w:ascii="Arial" w:hAnsi="Arial"/>
          <w:color w:val="000000"/>
          <w:sz w:val="16"/>
          <w:szCs w:val="16"/>
        </w:rPr>
        <w:t>Selle valdkonna sees on staapide, jalaväe-, luure-, tankitõrjeallüksused.</w:t>
      </w:r>
    </w:p>
  </w:footnote>
  <w:footnote w:id="25">
    <w:p w14:paraId="2EB6E52E" w14:textId="77777777" w:rsidR="009D41A0" w:rsidRDefault="009D41A0" w:rsidP="00702714">
      <w:pPr>
        <w:pStyle w:val="FootnoteText"/>
      </w:pPr>
      <w:r>
        <w:rPr>
          <w:rStyle w:val="FootnoteReference"/>
        </w:rPr>
        <w:footnoteRef/>
      </w:r>
      <w:r>
        <w:t xml:space="preserve"> </w:t>
      </w:r>
      <w:r>
        <w:rPr>
          <w:rFonts w:ascii="Arial" w:hAnsi="Arial"/>
          <w:color w:val="000000"/>
          <w:sz w:val="16"/>
          <w:szCs w:val="16"/>
        </w:rPr>
        <w:t xml:space="preserve">Selle valdkonna sees on </w:t>
      </w:r>
      <w:proofErr w:type="spellStart"/>
      <w:r>
        <w:rPr>
          <w:rFonts w:ascii="Arial" w:hAnsi="Arial"/>
          <w:color w:val="000000"/>
          <w:sz w:val="16"/>
          <w:szCs w:val="16"/>
        </w:rPr>
        <w:t>kaudtulerelvade</w:t>
      </w:r>
      <w:proofErr w:type="spellEnd"/>
      <w:r>
        <w:rPr>
          <w:rFonts w:ascii="Arial" w:hAnsi="Arial"/>
          <w:color w:val="000000"/>
          <w:sz w:val="16"/>
          <w:szCs w:val="16"/>
        </w:rPr>
        <w:t xml:space="preserve">, pioneeri-, tagala-, side- jmt allüksused k.a </w:t>
      </w:r>
      <w:proofErr w:type="spellStart"/>
      <w:r>
        <w:rPr>
          <w:rFonts w:ascii="Arial" w:hAnsi="Arial"/>
          <w:color w:val="000000"/>
          <w:sz w:val="16"/>
          <w:szCs w:val="16"/>
        </w:rPr>
        <w:t>VGr</w:t>
      </w:r>
      <w:proofErr w:type="spellEnd"/>
      <w:r>
        <w:rPr>
          <w:rFonts w:ascii="Arial" w:hAnsi="Arial"/>
          <w:color w:val="000000"/>
          <w:sz w:val="16"/>
          <w:szCs w:val="16"/>
        </w:rPr>
        <w:t xml:space="preserve"> (EOVJ,G3) ning NKK ja KKÜ.</w:t>
      </w:r>
    </w:p>
  </w:footnote>
  <w:footnote w:id="26">
    <w:p w14:paraId="3982F279" w14:textId="77777777" w:rsidR="009D41A0" w:rsidRDefault="009D41A0" w:rsidP="00702714">
      <w:pPr>
        <w:pStyle w:val="FootnoteText"/>
      </w:pPr>
      <w:r>
        <w:rPr>
          <w:rStyle w:val="FootnoteReference"/>
        </w:rPr>
        <w:footnoteRef/>
      </w:r>
      <w:r>
        <w:t xml:space="preserve"> </w:t>
      </w:r>
      <w:r>
        <w:rPr>
          <w:rFonts w:ascii="Arial" w:hAnsi="Arial"/>
          <w:color w:val="000000"/>
          <w:sz w:val="16"/>
          <w:szCs w:val="16"/>
        </w:rPr>
        <w:t>Selle valdkonna sees on ka sõjaväelist väljaõpet toetavad tegevused: langevarjuhüpped, üleelamine jmt.</w:t>
      </w:r>
    </w:p>
  </w:footnote>
  <w:footnote w:id="27">
    <w:p w14:paraId="2DC93AAD" w14:textId="77777777" w:rsidR="009D41A0" w:rsidRPr="00B13EC6" w:rsidRDefault="009D41A0" w:rsidP="00907B1F">
      <w:pPr>
        <w:spacing w:after="0" w:line="240" w:lineRule="auto"/>
        <w:rPr>
          <w:rStyle w:val="FootnoteReference"/>
          <w:sz w:val="16"/>
          <w:szCs w:val="16"/>
        </w:rPr>
      </w:pPr>
      <w:r w:rsidRPr="00B13EC6">
        <w:rPr>
          <w:rStyle w:val="FootnoteReference"/>
          <w:sz w:val="16"/>
          <w:szCs w:val="16"/>
        </w:rPr>
        <w:footnoteRef/>
      </w:r>
      <w:r w:rsidRPr="00B13EC6">
        <w:rPr>
          <w:rStyle w:val="FootnoteReference"/>
          <w:sz w:val="16"/>
          <w:szCs w:val="16"/>
        </w:rPr>
        <w:t xml:space="preserve"> </w:t>
      </w:r>
      <w:hyperlink r:id="rId3" w:history="1">
        <w:r w:rsidRPr="00B13EC6">
          <w:rPr>
            <w:rStyle w:val="Hyperlink"/>
            <w:sz w:val="16"/>
            <w:szCs w:val="16"/>
          </w:rPr>
          <w:t>https://kl.mil.intra/dokumendid/20171219_AK_KLPS_V%C3%95PIS2_Kasutusjuhend.docx?Web=1</w:t>
        </w:r>
      </w:hyperlink>
    </w:p>
  </w:footnote>
  <w:footnote w:id="28">
    <w:p w14:paraId="1BDCC06A" w14:textId="77777777" w:rsidR="009D41A0" w:rsidRPr="003148C4" w:rsidRDefault="009D41A0" w:rsidP="00907B1F">
      <w:pPr>
        <w:spacing w:after="0" w:line="240" w:lineRule="auto"/>
        <w:rPr>
          <w:rStyle w:val="FootnoteReference"/>
          <w:sz w:val="16"/>
          <w:szCs w:val="16"/>
        </w:rPr>
      </w:pPr>
      <w:r w:rsidRPr="00B13EC6">
        <w:rPr>
          <w:rStyle w:val="FootnoteReference"/>
          <w:sz w:val="16"/>
          <w:szCs w:val="16"/>
        </w:rPr>
        <w:footnoteRef/>
      </w:r>
      <w:r>
        <w:rPr>
          <w:rStyle w:val="FootnoteReference"/>
          <w:sz w:val="16"/>
          <w:szCs w:val="16"/>
        </w:rPr>
        <w:t xml:space="preserve"> </w:t>
      </w:r>
      <w:r w:rsidRPr="00EE4C40">
        <w:rPr>
          <w:rStyle w:val="FootnoteReference"/>
          <w:sz w:val="16"/>
          <w:szCs w:val="16"/>
          <w:vertAlign w:val="baseline"/>
        </w:rPr>
        <w:t>Kaitseministri määrus 02.04.2019 nr 4 „Nõuded üksuste</w:t>
      </w:r>
      <w:r>
        <w:rPr>
          <w:rStyle w:val="FootnoteReference"/>
          <w:sz w:val="16"/>
          <w:szCs w:val="16"/>
        </w:rPr>
        <w:t xml:space="preserve"> </w:t>
      </w:r>
      <w:r>
        <w:rPr>
          <w:sz w:val="16"/>
          <w:szCs w:val="16"/>
        </w:rPr>
        <w:t>reageerimiskiirusele, väljaõppe tasemele ja varustatusele”</w:t>
      </w:r>
      <w:r w:rsidRPr="003148C4">
        <w:rPr>
          <w:rStyle w:val="FootnoteReference"/>
          <w:sz w:val="16"/>
          <w:szCs w:val="16"/>
        </w:rPr>
        <w:t xml:space="preserve">. </w:t>
      </w:r>
    </w:p>
  </w:footnote>
  <w:footnote w:id="29">
    <w:p w14:paraId="41D7DB6A" w14:textId="3EF03654" w:rsidR="009D41A0" w:rsidRPr="00797B31" w:rsidRDefault="009D41A0" w:rsidP="00B30005">
      <w:pPr>
        <w:pStyle w:val="FootnoteText"/>
        <w:rPr>
          <w:rFonts w:ascii="Arial" w:hAnsi="Arial" w:cs="Arial"/>
        </w:rPr>
      </w:pPr>
      <w:r w:rsidRPr="00797B31">
        <w:rPr>
          <w:rStyle w:val="FootnoteReference"/>
          <w:rFonts w:ascii="Arial" w:hAnsi="Arial" w:cs="Arial"/>
          <w:sz w:val="16"/>
        </w:rPr>
        <w:footnoteRef/>
      </w:r>
      <w:r>
        <w:rPr>
          <w:rFonts w:ascii="Arial" w:hAnsi="Arial" w:cs="Arial"/>
          <w:sz w:val="16"/>
        </w:rPr>
        <w:t xml:space="preserve"> </w:t>
      </w:r>
      <w:r>
        <w:rPr>
          <w:rFonts w:ascii="Arial" w:hAnsi="Arial" w:cs="Arial"/>
          <w:sz w:val="16"/>
        </w:rPr>
        <w:t>Kaitseväe juhataja 06.04.2020 käskkiri nr 102 „Õpikogemuse eeskirja kinnitamine.</w:t>
      </w:r>
      <w:r w:rsidRPr="00797B31">
        <w:rPr>
          <w:rFonts w:ascii="Arial" w:hAnsi="Arial" w:cs="Arial"/>
          <w:sz w:val="16"/>
        </w:rPr>
        <w:t>“</w:t>
      </w:r>
    </w:p>
  </w:footnote>
  <w:footnote w:id="30">
    <w:p w14:paraId="110937CB" w14:textId="77777777" w:rsidR="009D41A0" w:rsidRPr="0060053F" w:rsidRDefault="009D41A0" w:rsidP="00B30005">
      <w:pPr>
        <w:pStyle w:val="FootnoteText"/>
        <w:rPr>
          <w:rFonts w:ascii="Arial" w:hAnsi="Arial" w:cs="Arial"/>
          <w:sz w:val="16"/>
          <w:szCs w:val="16"/>
        </w:rPr>
      </w:pPr>
      <w:r w:rsidRPr="0060053F">
        <w:rPr>
          <w:rStyle w:val="FootnoteReference"/>
          <w:rFonts w:ascii="Arial" w:hAnsi="Arial" w:cs="Arial"/>
          <w:sz w:val="16"/>
          <w:szCs w:val="16"/>
        </w:rPr>
        <w:footnoteRef/>
      </w:r>
      <w:r w:rsidRPr="0060053F">
        <w:rPr>
          <w:rFonts w:ascii="Arial" w:hAnsi="Arial" w:cs="Arial"/>
          <w:sz w:val="16"/>
          <w:szCs w:val="16"/>
        </w:rPr>
        <w:t xml:space="preserve"> </w:t>
      </w:r>
      <w:hyperlink r:id="rId4" w:history="1">
        <w:r w:rsidRPr="0060053F">
          <w:rPr>
            <w:rStyle w:val="Hyperlink"/>
            <w:rFonts w:ascii="Arial" w:hAnsi="Arial" w:cs="Arial"/>
            <w:sz w:val="16"/>
            <w:szCs w:val="16"/>
          </w:rPr>
          <w:t>https://kvps.mil.intra/collaboration/J7/Lists/Kokkuvote/AllItems.aspx</w:t>
        </w:r>
      </w:hyperlink>
      <w:r w:rsidRPr="0060053F">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7B1"/>
    <w:multiLevelType w:val="hybridMultilevel"/>
    <w:tmpl w:val="7444CC5C"/>
    <w:lvl w:ilvl="0" w:tplc="8DCE84D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EC290">
      <w:start w:val="1"/>
      <w:numFmt w:val="lowerLetter"/>
      <w:lvlText w:val="%2"/>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9EBBD4">
      <w:start w:val="1"/>
      <w:numFmt w:val="lowerRoman"/>
      <w:lvlText w:val="%3"/>
      <w:lvlJc w:val="left"/>
      <w:pPr>
        <w:ind w:left="2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98F116">
      <w:start w:val="1"/>
      <w:numFmt w:val="decimal"/>
      <w:lvlText w:val="%4"/>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162254">
      <w:start w:val="1"/>
      <w:numFmt w:val="lowerLetter"/>
      <w:lvlText w:val="%5"/>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E0DDA4">
      <w:start w:val="1"/>
      <w:numFmt w:val="lowerRoman"/>
      <w:lvlText w:val="%6"/>
      <w:lvlJc w:val="left"/>
      <w:pPr>
        <w:ind w:left="4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A241D2">
      <w:start w:val="1"/>
      <w:numFmt w:val="decimal"/>
      <w:lvlText w:val="%7"/>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AEA84">
      <w:start w:val="1"/>
      <w:numFmt w:val="lowerLetter"/>
      <w:lvlText w:val="%8"/>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58E984">
      <w:start w:val="1"/>
      <w:numFmt w:val="lowerRoman"/>
      <w:lvlText w:val="%9"/>
      <w:lvlJc w:val="left"/>
      <w:pPr>
        <w:ind w:left="6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C1E4B"/>
    <w:multiLevelType w:val="hybridMultilevel"/>
    <w:tmpl w:val="C4881A0C"/>
    <w:lvl w:ilvl="0" w:tplc="C1A468C4">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C4A9C">
      <w:start w:val="1"/>
      <w:numFmt w:val="lowerLetter"/>
      <w:lvlText w:val="%2)"/>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BE909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587FFA">
      <w:start w:val="1"/>
      <w:numFmt w:val="bullet"/>
      <w:lvlText w:val="•"/>
      <w:lvlJc w:val="left"/>
      <w:pPr>
        <w:ind w:left="2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4620E6">
      <w:start w:val="1"/>
      <w:numFmt w:val="bullet"/>
      <w:lvlText w:val="o"/>
      <w:lvlJc w:val="left"/>
      <w:pPr>
        <w:ind w:left="3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9A7D4E">
      <w:start w:val="1"/>
      <w:numFmt w:val="bullet"/>
      <w:lvlText w:val="▪"/>
      <w:lvlJc w:val="left"/>
      <w:pPr>
        <w:ind w:left="3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9A09F2">
      <w:start w:val="1"/>
      <w:numFmt w:val="bullet"/>
      <w:lvlText w:val="•"/>
      <w:lvlJc w:val="left"/>
      <w:pPr>
        <w:ind w:left="4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E51B2">
      <w:start w:val="1"/>
      <w:numFmt w:val="bullet"/>
      <w:lvlText w:val="o"/>
      <w:lvlJc w:val="left"/>
      <w:pPr>
        <w:ind w:left="5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5230F4">
      <w:start w:val="1"/>
      <w:numFmt w:val="bullet"/>
      <w:lvlText w:val="▪"/>
      <w:lvlJc w:val="left"/>
      <w:pPr>
        <w:ind w:left="6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4B5508"/>
    <w:multiLevelType w:val="multilevel"/>
    <w:tmpl w:val="11623892"/>
    <w:lvl w:ilvl="0">
      <w:start w:val="1"/>
      <w:numFmt w:val="decimal"/>
      <w:lvlText w:val="%1."/>
      <w:lvlJc w:val="left"/>
      <w:pPr>
        <w:ind w:left="720" w:hanging="360"/>
      </w:pPr>
      <w:rPr>
        <w:rFonts w:cs="Times New Roman" w:hint="default"/>
      </w:rPr>
    </w:lvl>
    <w:lvl w:ilvl="1">
      <w:start w:val="1"/>
      <w:numFmt w:val="decimal"/>
      <w:isLgl/>
      <w:lvlText w:val="%1.%2."/>
      <w:lvlJc w:val="left"/>
      <w:pPr>
        <w:ind w:left="1229" w:hanging="5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15:restartNumberingAfterBreak="0">
    <w:nsid w:val="084E36A0"/>
    <w:multiLevelType w:val="hybridMultilevel"/>
    <w:tmpl w:val="ACA82690"/>
    <w:lvl w:ilvl="0" w:tplc="F0906256">
      <w:start w:val="1"/>
      <w:numFmt w:val="decimal"/>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89C3C">
      <w:start w:val="1"/>
      <w:numFmt w:val="bullet"/>
      <w:lvlText w:val="-"/>
      <w:lvlJc w:val="left"/>
      <w:pPr>
        <w:ind w:left="1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4571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690DE">
      <w:start w:val="1"/>
      <w:numFmt w:val="bullet"/>
      <w:lvlText w:val="•"/>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645DE0">
      <w:start w:val="1"/>
      <w:numFmt w:val="bullet"/>
      <w:lvlText w:val="o"/>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4ECB64">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60256C">
      <w:start w:val="1"/>
      <w:numFmt w:val="bullet"/>
      <w:lvlText w:val="•"/>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A804C">
      <w:start w:val="1"/>
      <w:numFmt w:val="bullet"/>
      <w:lvlText w:val="o"/>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252D2">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D56E74"/>
    <w:multiLevelType w:val="multilevel"/>
    <w:tmpl w:val="3BE4162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546997"/>
    <w:multiLevelType w:val="hybridMultilevel"/>
    <w:tmpl w:val="0E04298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F237486"/>
    <w:multiLevelType w:val="hybridMultilevel"/>
    <w:tmpl w:val="2370DD88"/>
    <w:lvl w:ilvl="0" w:tplc="2FE6E04A">
      <w:start w:val="1"/>
      <w:numFmt w:val="decimal"/>
      <w:lvlText w:val="%1."/>
      <w:lvlJc w:val="left"/>
      <w:pPr>
        <w:ind w:left="345" w:hanging="360"/>
      </w:pPr>
      <w:rPr>
        <w:rFonts w:hint="default"/>
      </w:rPr>
    </w:lvl>
    <w:lvl w:ilvl="1" w:tplc="04250019" w:tentative="1">
      <w:start w:val="1"/>
      <w:numFmt w:val="lowerLetter"/>
      <w:lvlText w:val="%2."/>
      <w:lvlJc w:val="left"/>
      <w:pPr>
        <w:ind w:left="1065" w:hanging="360"/>
      </w:pPr>
    </w:lvl>
    <w:lvl w:ilvl="2" w:tplc="0425001B" w:tentative="1">
      <w:start w:val="1"/>
      <w:numFmt w:val="lowerRoman"/>
      <w:lvlText w:val="%3."/>
      <w:lvlJc w:val="right"/>
      <w:pPr>
        <w:ind w:left="1785" w:hanging="180"/>
      </w:pPr>
    </w:lvl>
    <w:lvl w:ilvl="3" w:tplc="0425000F" w:tentative="1">
      <w:start w:val="1"/>
      <w:numFmt w:val="decimal"/>
      <w:lvlText w:val="%4."/>
      <w:lvlJc w:val="left"/>
      <w:pPr>
        <w:ind w:left="2505" w:hanging="360"/>
      </w:pPr>
    </w:lvl>
    <w:lvl w:ilvl="4" w:tplc="04250019" w:tentative="1">
      <w:start w:val="1"/>
      <w:numFmt w:val="lowerLetter"/>
      <w:lvlText w:val="%5."/>
      <w:lvlJc w:val="left"/>
      <w:pPr>
        <w:ind w:left="3225" w:hanging="360"/>
      </w:pPr>
    </w:lvl>
    <w:lvl w:ilvl="5" w:tplc="0425001B" w:tentative="1">
      <w:start w:val="1"/>
      <w:numFmt w:val="lowerRoman"/>
      <w:lvlText w:val="%6."/>
      <w:lvlJc w:val="right"/>
      <w:pPr>
        <w:ind w:left="3945" w:hanging="180"/>
      </w:pPr>
    </w:lvl>
    <w:lvl w:ilvl="6" w:tplc="0425000F" w:tentative="1">
      <w:start w:val="1"/>
      <w:numFmt w:val="decimal"/>
      <w:lvlText w:val="%7."/>
      <w:lvlJc w:val="left"/>
      <w:pPr>
        <w:ind w:left="4665" w:hanging="360"/>
      </w:pPr>
    </w:lvl>
    <w:lvl w:ilvl="7" w:tplc="04250019" w:tentative="1">
      <w:start w:val="1"/>
      <w:numFmt w:val="lowerLetter"/>
      <w:lvlText w:val="%8."/>
      <w:lvlJc w:val="left"/>
      <w:pPr>
        <w:ind w:left="5385" w:hanging="360"/>
      </w:pPr>
    </w:lvl>
    <w:lvl w:ilvl="8" w:tplc="0425001B" w:tentative="1">
      <w:start w:val="1"/>
      <w:numFmt w:val="lowerRoman"/>
      <w:lvlText w:val="%9."/>
      <w:lvlJc w:val="right"/>
      <w:pPr>
        <w:ind w:left="6105" w:hanging="180"/>
      </w:pPr>
    </w:lvl>
  </w:abstractNum>
  <w:abstractNum w:abstractNumId="7" w15:restartNumberingAfterBreak="0">
    <w:nsid w:val="11692EBB"/>
    <w:multiLevelType w:val="hybridMultilevel"/>
    <w:tmpl w:val="0F2672F8"/>
    <w:lvl w:ilvl="0" w:tplc="2D380BF8">
      <w:start w:val="1"/>
      <w:numFmt w:val="decimal"/>
      <w:lvlText w:val="%1)"/>
      <w:lvlJc w:val="left"/>
      <w:pPr>
        <w:ind w:left="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C55E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16949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803348">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62FBA">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BA2528">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26D47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A43A94">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9A50E8">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1C021DF"/>
    <w:multiLevelType w:val="hybridMultilevel"/>
    <w:tmpl w:val="3080F108"/>
    <w:lvl w:ilvl="0" w:tplc="502029C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8DAA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90284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341356">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D21AA4">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4C6122">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1CAF9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C9534">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58B31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234262"/>
    <w:multiLevelType w:val="hybridMultilevel"/>
    <w:tmpl w:val="87704912"/>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B996723"/>
    <w:multiLevelType w:val="hybridMultilevel"/>
    <w:tmpl w:val="CB3435C2"/>
    <w:lvl w:ilvl="0" w:tplc="9C864FA2">
      <w:start w:val="1"/>
      <w:numFmt w:val="decimal"/>
      <w:lvlText w:val="%1)"/>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464556">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50CD06">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30E0B4">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47DE4">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219CC">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067F3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4E7E56">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CAFFE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0D71BB"/>
    <w:multiLevelType w:val="hybridMultilevel"/>
    <w:tmpl w:val="E5742332"/>
    <w:lvl w:ilvl="0" w:tplc="9376A04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E804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C8830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7E29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2EAB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8497A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5007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62C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26DD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2555FD"/>
    <w:multiLevelType w:val="multilevel"/>
    <w:tmpl w:val="09242B8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B40C1D"/>
    <w:multiLevelType w:val="hybridMultilevel"/>
    <w:tmpl w:val="BFFCA796"/>
    <w:lvl w:ilvl="0" w:tplc="94E0E7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C6A754">
      <w:start w:val="1"/>
      <w:numFmt w:val="bullet"/>
      <w:lvlText w:val="o"/>
      <w:lvlJc w:val="left"/>
      <w:pPr>
        <w:ind w:left="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EAFDC4">
      <w:start w:val="1"/>
      <w:numFmt w:val="bullet"/>
      <w:lvlText w:val="▪"/>
      <w:lvlJc w:val="left"/>
      <w:pPr>
        <w:ind w:left="1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00D6DA">
      <w:start w:val="1"/>
      <w:numFmt w:val="bullet"/>
      <w:lvlRestart w:val="0"/>
      <w:lvlText w:val="-"/>
      <w:lvlJc w:val="left"/>
      <w:pPr>
        <w:ind w:left="2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45F02">
      <w:start w:val="1"/>
      <w:numFmt w:val="bullet"/>
      <w:lvlText w:val="o"/>
      <w:lvlJc w:val="left"/>
      <w:pPr>
        <w:ind w:left="2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76827E">
      <w:start w:val="1"/>
      <w:numFmt w:val="bullet"/>
      <w:lvlText w:val="▪"/>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4007F8">
      <w:start w:val="1"/>
      <w:numFmt w:val="bullet"/>
      <w:lvlText w:val="•"/>
      <w:lvlJc w:val="left"/>
      <w:pPr>
        <w:ind w:left="4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364D10">
      <w:start w:val="1"/>
      <w:numFmt w:val="bullet"/>
      <w:lvlText w:val="o"/>
      <w:lvlJc w:val="left"/>
      <w:pPr>
        <w:ind w:left="4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98C23C">
      <w:start w:val="1"/>
      <w:numFmt w:val="bullet"/>
      <w:lvlText w:val="▪"/>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F10102"/>
    <w:multiLevelType w:val="hybridMultilevel"/>
    <w:tmpl w:val="1FAA43A0"/>
    <w:lvl w:ilvl="0" w:tplc="E884990A">
      <w:start w:val="1"/>
      <w:numFmt w:val="decimal"/>
      <w:lvlText w:val="%1."/>
      <w:lvlJc w:val="left"/>
      <w:pPr>
        <w:ind w:left="814" w:hanging="360"/>
      </w:pPr>
      <w:rPr>
        <w:rFonts w:hint="default"/>
        <w:color w:val="000000"/>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15" w15:restartNumberingAfterBreak="0">
    <w:nsid w:val="334B092E"/>
    <w:multiLevelType w:val="hybridMultilevel"/>
    <w:tmpl w:val="D130D17E"/>
    <w:lvl w:ilvl="0" w:tplc="814CAFD8">
      <w:start w:val="1"/>
      <w:numFmt w:val="upperRoman"/>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CAF0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0FE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BA23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800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812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E65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68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EC30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590BF3"/>
    <w:multiLevelType w:val="multilevel"/>
    <w:tmpl w:val="3BB062F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037F58"/>
    <w:multiLevelType w:val="hybridMultilevel"/>
    <w:tmpl w:val="643A8126"/>
    <w:lvl w:ilvl="0" w:tplc="1A5C9414">
      <w:start w:val="1"/>
      <w:numFmt w:val="decimal"/>
      <w:lvlText w:val="%1)"/>
      <w:lvlJc w:val="left"/>
      <w:pPr>
        <w:ind w:left="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6C6D2">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FC5C70">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CCDDB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D83BEA">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9E810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CC5420">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36E9B8">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46D8C">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A73E33"/>
    <w:multiLevelType w:val="hybridMultilevel"/>
    <w:tmpl w:val="D3C83526"/>
    <w:lvl w:ilvl="0" w:tplc="44DE7816">
      <w:start w:val="1"/>
      <w:numFmt w:val="decimal"/>
      <w:lvlText w:val="%1)"/>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6D83C">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C864A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D8D30C">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82E9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9E3FDA">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A2B6AE">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029832">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F4262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AB47EB"/>
    <w:multiLevelType w:val="hybridMultilevel"/>
    <w:tmpl w:val="536A69F6"/>
    <w:lvl w:ilvl="0" w:tplc="CA0E33DE">
      <w:start w:val="1"/>
      <w:numFmt w:val="lowerLetter"/>
      <w:lvlText w:val="%1)"/>
      <w:lvlJc w:val="left"/>
      <w:pPr>
        <w:ind w:left="345" w:hanging="360"/>
      </w:pPr>
      <w:rPr>
        <w:rFonts w:ascii="Arial" w:hAnsi="Arial" w:cs="Arial" w:hint="default"/>
      </w:rPr>
    </w:lvl>
    <w:lvl w:ilvl="1" w:tplc="04250019" w:tentative="1">
      <w:start w:val="1"/>
      <w:numFmt w:val="lowerLetter"/>
      <w:lvlText w:val="%2."/>
      <w:lvlJc w:val="left"/>
      <w:pPr>
        <w:ind w:left="1065" w:hanging="360"/>
      </w:pPr>
    </w:lvl>
    <w:lvl w:ilvl="2" w:tplc="0425001B" w:tentative="1">
      <w:start w:val="1"/>
      <w:numFmt w:val="lowerRoman"/>
      <w:lvlText w:val="%3."/>
      <w:lvlJc w:val="right"/>
      <w:pPr>
        <w:ind w:left="1785" w:hanging="180"/>
      </w:pPr>
    </w:lvl>
    <w:lvl w:ilvl="3" w:tplc="0425000F" w:tentative="1">
      <w:start w:val="1"/>
      <w:numFmt w:val="decimal"/>
      <w:lvlText w:val="%4."/>
      <w:lvlJc w:val="left"/>
      <w:pPr>
        <w:ind w:left="2505" w:hanging="360"/>
      </w:pPr>
    </w:lvl>
    <w:lvl w:ilvl="4" w:tplc="04250019" w:tentative="1">
      <w:start w:val="1"/>
      <w:numFmt w:val="lowerLetter"/>
      <w:lvlText w:val="%5."/>
      <w:lvlJc w:val="left"/>
      <w:pPr>
        <w:ind w:left="3225" w:hanging="360"/>
      </w:pPr>
    </w:lvl>
    <w:lvl w:ilvl="5" w:tplc="0425001B" w:tentative="1">
      <w:start w:val="1"/>
      <w:numFmt w:val="lowerRoman"/>
      <w:lvlText w:val="%6."/>
      <w:lvlJc w:val="right"/>
      <w:pPr>
        <w:ind w:left="3945" w:hanging="180"/>
      </w:pPr>
    </w:lvl>
    <w:lvl w:ilvl="6" w:tplc="0425000F" w:tentative="1">
      <w:start w:val="1"/>
      <w:numFmt w:val="decimal"/>
      <w:lvlText w:val="%7."/>
      <w:lvlJc w:val="left"/>
      <w:pPr>
        <w:ind w:left="4665" w:hanging="360"/>
      </w:pPr>
    </w:lvl>
    <w:lvl w:ilvl="7" w:tplc="04250019" w:tentative="1">
      <w:start w:val="1"/>
      <w:numFmt w:val="lowerLetter"/>
      <w:lvlText w:val="%8."/>
      <w:lvlJc w:val="left"/>
      <w:pPr>
        <w:ind w:left="5385" w:hanging="360"/>
      </w:pPr>
    </w:lvl>
    <w:lvl w:ilvl="8" w:tplc="0425001B" w:tentative="1">
      <w:start w:val="1"/>
      <w:numFmt w:val="lowerRoman"/>
      <w:lvlText w:val="%9."/>
      <w:lvlJc w:val="right"/>
      <w:pPr>
        <w:ind w:left="6105" w:hanging="180"/>
      </w:pPr>
    </w:lvl>
  </w:abstractNum>
  <w:abstractNum w:abstractNumId="20" w15:restartNumberingAfterBreak="0">
    <w:nsid w:val="53AC3527"/>
    <w:multiLevelType w:val="hybridMultilevel"/>
    <w:tmpl w:val="B67AFF48"/>
    <w:lvl w:ilvl="0" w:tplc="2D183C56">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E48762">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4EFB2E">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DA136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67CA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A806AA">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6A8D6">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6E6810">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18590E">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4016A17"/>
    <w:multiLevelType w:val="multilevel"/>
    <w:tmpl w:val="611E3840"/>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lvlText w:val="%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571473F9"/>
    <w:multiLevelType w:val="hybridMultilevel"/>
    <w:tmpl w:val="387EB4D0"/>
    <w:lvl w:ilvl="0" w:tplc="A2763518">
      <w:start w:val="1"/>
      <w:numFmt w:val="decimal"/>
      <w:lvlText w:val="%1."/>
      <w:lvlJc w:val="left"/>
      <w:pPr>
        <w:ind w:left="705" w:hanging="360"/>
      </w:pPr>
      <w:rPr>
        <w:rFonts w:ascii="Arial" w:hAnsi="Arial" w:cs="Arial" w:hint="default"/>
      </w:rPr>
    </w:lvl>
    <w:lvl w:ilvl="1" w:tplc="04250019" w:tentative="1">
      <w:start w:val="1"/>
      <w:numFmt w:val="lowerLetter"/>
      <w:lvlText w:val="%2."/>
      <w:lvlJc w:val="left"/>
      <w:pPr>
        <w:ind w:left="1425" w:hanging="360"/>
      </w:pPr>
    </w:lvl>
    <w:lvl w:ilvl="2" w:tplc="0425001B" w:tentative="1">
      <w:start w:val="1"/>
      <w:numFmt w:val="lowerRoman"/>
      <w:lvlText w:val="%3."/>
      <w:lvlJc w:val="right"/>
      <w:pPr>
        <w:ind w:left="2145" w:hanging="180"/>
      </w:pPr>
    </w:lvl>
    <w:lvl w:ilvl="3" w:tplc="0425000F" w:tentative="1">
      <w:start w:val="1"/>
      <w:numFmt w:val="decimal"/>
      <w:lvlText w:val="%4."/>
      <w:lvlJc w:val="left"/>
      <w:pPr>
        <w:ind w:left="2865" w:hanging="360"/>
      </w:pPr>
    </w:lvl>
    <w:lvl w:ilvl="4" w:tplc="04250019" w:tentative="1">
      <w:start w:val="1"/>
      <w:numFmt w:val="lowerLetter"/>
      <w:lvlText w:val="%5."/>
      <w:lvlJc w:val="left"/>
      <w:pPr>
        <w:ind w:left="3585" w:hanging="360"/>
      </w:pPr>
    </w:lvl>
    <w:lvl w:ilvl="5" w:tplc="0425001B" w:tentative="1">
      <w:start w:val="1"/>
      <w:numFmt w:val="lowerRoman"/>
      <w:lvlText w:val="%6."/>
      <w:lvlJc w:val="right"/>
      <w:pPr>
        <w:ind w:left="4305" w:hanging="180"/>
      </w:pPr>
    </w:lvl>
    <w:lvl w:ilvl="6" w:tplc="0425000F" w:tentative="1">
      <w:start w:val="1"/>
      <w:numFmt w:val="decimal"/>
      <w:lvlText w:val="%7."/>
      <w:lvlJc w:val="left"/>
      <w:pPr>
        <w:ind w:left="5025" w:hanging="360"/>
      </w:pPr>
    </w:lvl>
    <w:lvl w:ilvl="7" w:tplc="04250019" w:tentative="1">
      <w:start w:val="1"/>
      <w:numFmt w:val="lowerLetter"/>
      <w:lvlText w:val="%8."/>
      <w:lvlJc w:val="left"/>
      <w:pPr>
        <w:ind w:left="5745" w:hanging="360"/>
      </w:pPr>
    </w:lvl>
    <w:lvl w:ilvl="8" w:tplc="0425001B" w:tentative="1">
      <w:start w:val="1"/>
      <w:numFmt w:val="lowerRoman"/>
      <w:lvlText w:val="%9."/>
      <w:lvlJc w:val="right"/>
      <w:pPr>
        <w:ind w:left="6465" w:hanging="180"/>
      </w:pPr>
    </w:lvl>
  </w:abstractNum>
  <w:abstractNum w:abstractNumId="23" w15:restartNumberingAfterBreak="0">
    <w:nsid w:val="58B032F4"/>
    <w:multiLevelType w:val="hybridMultilevel"/>
    <w:tmpl w:val="CF3CC552"/>
    <w:lvl w:ilvl="0" w:tplc="E5FE04C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981799D"/>
    <w:multiLevelType w:val="hybridMultilevel"/>
    <w:tmpl w:val="830A8A2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FA46A3C"/>
    <w:multiLevelType w:val="hybridMultilevel"/>
    <w:tmpl w:val="90CC5E6E"/>
    <w:lvl w:ilvl="0" w:tplc="0450EA04">
      <w:start w:val="1"/>
      <w:numFmt w:val="decimal"/>
      <w:lvlText w:val="%1)"/>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8E20E">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CB4AE">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6A0E7C">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4898F8">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D6E150">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867492">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7E1580">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CE3DF4">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F21577"/>
    <w:multiLevelType w:val="multilevel"/>
    <w:tmpl w:val="A6DCDED8"/>
    <w:lvl w:ilvl="0">
      <w:start w:val="1"/>
      <w:numFmt w:val="decimal"/>
      <w:lvlText w:val="%1."/>
      <w:lvlJc w:val="left"/>
      <w:pPr>
        <w:ind w:left="720" w:hanging="360"/>
      </w:pPr>
      <w:rPr>
        <w:rFonts w:ascii="Arial" w:hAnsi="Arial" w:hint="default"/>
        <w:sz w:val="22"/>
      </w:rPr>
    </w:lvl>
    <w:lvl w:ilvl="1">
      <w:start w:val="1"/>
      <w:numFmt w:val="decimal"/>
      <w:isLgl/>
      <w:lvlText w:val="%1.%2."/>
      <w:lvlJc w:val="left"/>
      <w:pPr>
        <w:ind w:left="1800" w:hanging="720"/>
      </w:pPr>
      <w:rPr>
        <w:rFonts w:ascii="Arial" w:hAnsi="Arial" w:hint="default"/>
        <w:sz w:val="22"/>
      </w:rPr>
    </w:lvl>
    <w:lvl w:ilvl="2">
      <w:start w:val="1"/>
      <w:numFmt w:val="decimal"/>
      <w:isLgl/>
      <w:lvlText w:val="%2.%1.%3."/>
      <w:lvlJc w:val="left"/>
      <w:pPr>
        <w:ind w:left="2520" w:hanging="720"/>
      </w:pPr>
      <w:rPr>
        <w:rFonts w:hint="default"/>
      </w:rPr>
    </w:lvl>
    <w:lvl w:ilvl="3">
      <w:start w:val="1"/>
      <w:numFmt w:val="decimal"/>
      <w:isLgl/>
      <w:lvlText w:val="%3.%1.%2.%4."/>
      <w:lvlJc w:val="left"/>
      <w:pPr>
        <w:ind w:left="3600" w:hanging="1080"/>
      </w:pPr>
      <w:rPr>
        <w:rFonts w:hint="default"/>
      </w:rPr>
    </w:lvl>
    <w:lvl w:ilvl="4">
      <w:start w:val="1"/>
      <w:numFmt w:val="decimal"/>
      <w:isLgl/>
      <w:lvlText w:val="%1.%2.%3.%5.%4"/>
      <w:lvlJc w:val="left"/>
      <w:pPr>
        <w:ind w:left="4320" w:hanging="1080"/>
      </w:pPr>
      <w:rPr>
        <w:rFonts w:hint="default"/>
      </w:rPr>
    </w:lvl>
    <w:lvl w:ilvl="5">
      <w:start w:val="1"/>
      <w:numFmt w:val="decimal"/>
      <w:isLgl/>
      <w:lvlText w:val="%5.%1.%2.%3.%4.%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609E5672"/>
    <w:multiLevelType w:val="hybridMultilevel"/>
    <w:tmpl w:val="3CC84674"/>
    <w:lvl w:ilvl="0" w:tplc="4D16B2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44D7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6246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899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FCAC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ECF8A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34B7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E4B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0A7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DD4CD8"/>
    <w:multiLevelType w:val="multilevel"/>
    <w:tmpl w:val="A1C241E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A7E438E"/>
    <w:multiLevelType w:val="hybridMultilevel"/>
    <w:tmpl w:val="AEA8D3C4"/>
    <w:lvl w:ilvl="0" w:tplc="AFA286C0">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367B6A">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6E0AD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7C30A0">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4ACD7E">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699EC">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2B27C">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6FDBE">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245074">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A8742A"/>
    <w:multiLevelType w:val="multilevel"/>
    <w:tmpl w:val="578AB4A4"/>
    <w:lvl w:ilvl="0">
      <w:start w:val="3"/>
      <w:numFmt w:val="decimal"/>
      <w:lvlText w:val="%1"/>
      <w:lvlJc w:val="left"/>
      <w:pPr>
        <w:tabs>
          <w:tab w:val="num" w:pos="555"/>
        </w:tabs>
        <w:ind w:left="555" w:hanging="55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2.%2.%3"/>
      <w:lvlJc w:val="left"/>
      <w:pPr>
        <w:tabs>
          <w:tab w:val="num" w:pos="720"/>
        </w:tabs>
        <w:ind w:left="720" w:hanging="720"/>
      </w:pPr>
      <w:rPr>
        <w:rFonts w:ascii="Arial" w:hAnsi="Arial" w:hint="default"/>
        <w:b/>
        <w:strike w:val="0"/>
        <w:color w:val="auto"/>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F17094F"/>
    <w:multiLevelType w:val="hybridMultilevel"/>
    <w:tmpl w:val="8A0C5A1A"/>
    <w:lvl w:ilvl="0" w:tplc="2368D8F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4AF72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70351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58C62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A8C3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4C6A0">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098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6CBBC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A605AC">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1346D9"/>
    <w:multiLevelType w:val="hybridMultilevel"/>
    <w:tmpl w:val="5C04A2A8"/>
    <w:lvl w:ilvl="0" w:tplc="86A0214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67D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5CACD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6C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A27C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026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D0E7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BA8BB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D4BE3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DC7EC6"/>
    <w:multiLevelType w:val="hybridMultilevel"/>
    <w:tmpl w:val="A036CC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7E443C0"/>
    <w:multiLevelType w:val="multilevel"/>
    <w:tmpl w:val="9F6EEFA6"/>
    <w:lvl w:ilvl="0">
      <w:start w:val="1"/>
      <w:numFmt w:val="decimal"/>
      <w:pStyle w:val="Heading1"/>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2D3931"/>
    <w:multiLevelType w:val="hybridMultilevel"/>
    <w:tmpl w:val="8ADC7E62"/>
    <w:lvl w:ilvl="0" w:tplc="3586A6DA">
      <w:start w:val="1"/>
      <w:numFmt w:val="decimal"/>
      <w:lvlText w:val="%1."/>
      <w:lvlJc w:val="left"/>
      <w:pPr>
        <w:ind w:left="345" w:hanging="360"/>
      </w:pPr>
      <w:rPr>
        <w:rFonts w:hint="default"/>
        <w:b/>
      </w:rPr>
    </w:lvl>
    <w:lvl w:ilvl="1" w:tplc="04250019" w:tentative="1">
      <w:start w:val="1"/>
      <w:numFmt w:val="lowerLetter"/>
      <w:lvlText w:val="%2."/>
      <w:lvlJc w:val="left"/>
      <w:pPr>
        <w:ind w:left="1065" w:hanging="360"/>
      </w:pPr>
    </w:lvl>
    <w:lvl w:ilvl="2" w:tplc="0425001B" w:tentative="1">
      <w:start w:val="1"/>
      <w:numFmt w:val="lowerRoman"/>
      <w:lvlText w:val="%3."/>
      <w:lvlJc w:val="right"/>
      <w:pPr>
        <w:ind w:left="1785" w:hanging="180"/>
      </w:pPr>
    </w:lvl>
    <w:lvl w:ilvl="3" w:tplc="0425000F" w:tentative="1">
      <w:start w:val="1"/>
      <w:numFmt w:val="decimal"/>
      <w:lvlText w:val="%4."/>
      <w:lvlJc w:val="left"/>
      <w:pPr>
        <w:ind w:left="2505" w:hanging="360"/>
      </w:pPr>
    </w:lvl>
    <w:lvl w:ilvl="4" w:tplc="04250019" w:tentative="1">
      <w:start w:val="1"/>
      <w:numFmt w:val="lowerLetter"/>
      <w:lvlText w:val="%5."/>
      <w:lvlJc w:val="left"/>
      <w:pPr>
        <w:ind w:left="3225" w:hanging="360"/>
      </w:pPr>
    </w:lvl>
    <w:lvl w:ilvl="5" w:tplc="0425001B" w:tentative="1">
      <w:start w:val="1"/>
      <w:numFmt w:val="lowerRoman"/>
      <w:lvlText w:val="%6."/>
      <w:lvlJc w:val="right"/>
      <w:pPr>
        <w:ind w:left="3945" w:hanging="180"/>
      </w:pPr>
    </w:lvl>
    <w:lvl w:ilvl="6" w:tplc="0425000F" w:tentative="1">
      <w:start w:val="1"/>
      <w:numFmt w:val="decimal"/>
      <w:lvlText w:val="%7."/>
      <w:lvlJc w:val="left"/>
      <w:pPr>
        <w:ind w:left="4665" w:hanging="360"/>
      </w:pPr>
    </w:lvl>
    <w:lvl w:ilvl="7" w:tplc="04250019" w:tentative="1">
      <w:start w:val="1"/>
      <w:numFmt w:val="lowerLetter"/>
      <w:lvlText w:val="%8."/>
      <w:lvlJc w:val="left"/>
      <w:pPr>
        <w:ind w:left="5385" w:hanging="360"/>
      </w:pPr>
    </w:lvl>
    <w:lvl w:ilvl="8" w:tplc="0425001B" w:tentative="1">
      <w:start w:val="1"/>
      <w:numFmt w:val="lowerRoman"/>
      <w:lvlText w:val="%9."/>
      <w:lvlJc w:val="right"/>
      <w:pPr>
        <w:ind w:left="6105" w:hanging="180"/>
      </w:pPr>
    </w:lvl>
  </w:abstractNum>
  <w:abstractNum w:abstractNumId="36" w15:restartNumberingAfterBreak="0">
    <w:nsid w:val="7CE5422B"/>
    <w:multiLevelType w:val="hybridMultilevel"/>
    <w:tmpl w:val="74BAA902"/>
    <w:lvl w:ilvl="0" w:tplc="5BD6A12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1468B8">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74B13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C0ED6">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2C90E">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FA4736">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925BEC">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803A2">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4E5718">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430F8E"/>
    <w:multiLevelType w:val="hybridMultilevel"/>
    <w:tmpl w:val="E6D413A2"/>
    <w:lvl w:ilvl="0" w:tplc="892000A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1E1FC0">
      <w:start w:val="1"/>
      <w:numFmt w:val="bullet"/>
      <w:lvlText w:val="o"/>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607BC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5EC3E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7EB64E">
      <w:start w:val="1"/>
      <w:numFmt w:val="bullet"/>
      <w:lvlText w:val="o"/>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6184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5ED7E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6496C6">
      <w:start w:val="1"/>
      <w:numFmt w:val="bullet"/>
      <w:lvlText w:val="o"/>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DA2770">
      <w:start w:val="1"/>
      <w:numFmt w:val="bullet"/>
      <w:lvlText w:val="▪"/>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8"/>
  </w:num>
  <w:num w:numId="3">
    <w:abstractNumId w:val="32"/>
  </w:num>
  <w:num w:numId="4">
    <w:abstractNumId w:val="31"/>
  </w:num>
  <w:num w:numId="5">
    <w:abstractNumId w:val="37"/>
  </w:num>
  <w:num w:numId="6">
    <w:abstractNumId w:val="11"/>
  </w:num>
  <w:num w:numId="7">
    <w:abstractNumId w:val="15"/>
  </w:num>
  <w:num w:numId="8">
    <w:abstractNumId w:val="0"/>
  </w:num>
  <w:num w:numId="9">
    <w:abstractNumId w:val="1"/>
  </w:num>
  <w:num w:numId="10">
    <w:abstractNumId w:val="13"/>
  </w:num>
  <w:num w:numId="11">
    <w:abstractNumId w:val="8"/>
  </w:num>
  <w:num w:numId="12">
    <w:abstractNumId w:val="25"/>
  </w:num>
  <w:num w:numId="13">
    <w:abstractNumId w:val="7"/>
  </w:num>
  <w:num w:numId="14">
    <w:abstractNumId w:val="10"/>
  </w:num>
  <w:num w:numId="15">
    <w:abstractNumId w:val="17"/>
  </w:num>
  <w:num w:numId="16">
    <w:abstractNumId w:val="3"/>
  </w:num>
  <w:num w:numId="17">
    <w:abstractNumId w:val="29"/>
  </w:num>
  <w:num w:numId="18">
    <w:abstractNumId w:val="36"/>
  </w:num>
  <w:num w:numId="19">
    <w:abstractNumId w:val="20"/>
  </w:num>
  <w:num w:numId="20">
    <w:abstractNumId w:val="34"/>
  </w:num>
  <w:num w:numId="21">
    <w:abstractNumId w:val="26"/>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6"/>
  </w:num>
  <w:num w:numId="26">
    <w:abstractNumId w:val="35"/>
  </w:num>
  <w:num w:numId="27">
    <w:abstractNumId w:val="22"/>
  </w:num>
  <w:num w:numId="28">
    <w:abstractNumId w:val="19"/>
  </w:num>
  <w:num w:numId="29">
    <w:abstractNumId w:val="14"/>
  </w:num>
  <w:num w:numId="30">
    <w:abstractNumId w:val="24"/>
  </w:num>
  <w:num w:numId="31">
    <w:abstractNumId w:val="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0"/>
  </w:num>
  <w:num w:numId="35">
    <w:abstractNumId w:val="12"/>
  </w:num>
  <w:num w:numId="36">
    <w:abstractNumId w:val="33"/>
  </w:num>
  <w:num w:numId="37">
    <w:abstractNumId w:val="4"/>
  </w:num>
  <w:num w:numId="38">
    <w:abstractNumId w:val="16"/>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A5"/>
    <w:rsid w:val="00001F5C"/>
    <w:rsid w:val="00005990"/>
    <w:rsid w:val="00007BE1"/>
    <w:rsid w:val="00011DE3"/>
    <w:rsid w:val="0001652D"/>
    <w:rsid w:val="0002050D"/>
    <w:rsid w:val="00025BB9"/>
    <w:rsid w:val="000334DD"/>
    <w:rsid w:val="00036A38"/>
    <w:rsid w:val="00043347"/>
    <w:rsid w:val="000477F3"/>
    <w:rsid w:val="000512DE"/>
    <w:rsid w:val="00061135"/>
    <w:rsid w:val="00070856"/>
    <w:rsid w:val="00073156"/>
    <w:rsid w:val="000740A2"/>
    <w:rsid w:val="0007631C"/>
    <w:rsid w:val="00087705"/>
    <w:rsid w:val="00087E4F"/>
    <w:rsid w:val="00094EAC"/>
    <w:rsid w:val="000B3C8E"/>
    <w:rsid w:val="000B4114"/>
    <w:rsid w:val="000B5DC2"/>
    <w:rsid w:val="000C56B8"/>
    <w:rsid w:val="000C63BE"/>
    <w:rsid w:val="000E553D"/>
    <w:rsid w:val="000E71BB"/>
    <w:rsid w:val="000F20B3"/>
    <w:rsid w:val="000F2483"/>
    <w:rsid w:val="00103DBF"/>
    <w:rsid w:val="001054FA"/>
    <w:rsid w:val="0011106E"/>
    <w:rsid w:val="0011293A"/>
    <w:rsid w:val="0012235A"/>
    <w:rsid w:val="001374C3"/>
    <w:rsid w:val="00142AD1"/>
    <w:rsid w:val="001436F7"/>
    <w:rsid w:val="00146D57"/>
    <w:rsid w:val="00147DFD"/>
    <w:rsid w:val="0015365E"/>
    <w:rsid w:val="00154BD1"/>
    <w:rsid w:val="001573D0"/>
    <w:rsid w:val="00160F82"/>
    <w:rsid w:val="0016173C"/>
    <w:rsid w:val="00163331"/>
    <w:rsid w:val="00164964"/>
    <w:rsid w:val="00175837"/>
    <w:rsid w:val="00182058"/>
    <w:rsid w:val="001900E2"/>
    <w:rsid w:val="001922A9"/>
    <w:rsid w:val="00195DB3"/>
    <w:rsid w:val="00197CC1"/>
    <w:rsid w:val="001A0D75"/>
    <w:rsid w:val="001A371F"/>
    <w:rsid w:val="001A77BF"/>
    <w:rsid w:val="001B1D7D"/>
    <w:rsid w:val="001B4D2E"/>
    <w:rsid w:val="001B66CF"/>
    <w:rsid w:val="001B67EB"/>
    <w:rsid w:val="001C029D"/>
    <w:rsid w:val="001C56D7"/>
    <w:rsid w:val="001C73BB"/>
    <w:rsid w:val="001D01B5"/>
    <w:rsid w:val="001E0B4F"/>
    <w:rsid w:val="001E1307"/>
    <w:rsid w:val="001E6462"/>
    <w:rsid w:val="001F5990"/>
    <w:rsid w:val="001F66E5"/>
    <w:rsid w:val="001F7157"/>
    <w:rsid w:val="001F7403"/>
    <w:rsid w:val="001F7518"/>
    <w:rsid w:val="002125FB"/>
    <w:rsid w:val="00226039"/>
    <w:rsid w:val="002429DF"/>
    <w:rsid w:val="00250721"/>
    <w:rsid w:val="0026290D"/>
    <w:rsid w:val="00271A85"/>
    <w:rsid w:val="00276F8A"/>
    <w:rsid w:val="0028467D"/>
    <w:rsid w:val="00284E1B"/>
    <w:rsid w:val="002856B4"/>
    <w:rsid w:val="002A4731"/>
    <w:rsid w:val="002A5D7D"/>
    <w:rsid w:val="002B2FDD"/>
    <w:rsid w:val="002B74D0"/>
    <w:rsid w:val="002C4602"/>
    <w:rsid w:val="002D0C5F"/>
    <w:rsid w:val="002D1BFC"/>
    <w:rsid w:val="002D3679"/>
    <w:rsid w:val="002D44B8"/>
    <w:rsid w:val="002E0DB2"/>
    <w:rsid w:val="002E4822"/>
    <w:rsid w:val="002E67A7"/>
    <w:rsid w:val="002F34E8"/>
    <w:rsid w:val="002F684A"/>
    <w:rsid w:val="00306762"/>
    <w:rsid w:val="00313289"/>
    <w:rsid w:val="00320466"/>
    <w:rsid w:val="003206F5"/>
    <w:rsid w:val="00320F15"/>
    <w:rsid w:val="003214BC"/>
    <w:rsid w:val="00325CF9"/>
    <w:rsid w:val="00326946"/>
    <w:rsid w:val="00333E66"/>
    <w:rsid w:val="0033689E"/>
    <w:rsid w:val="003378A5"/>
    <w:rsid w:val="00342158"/>
    <w:rsid w:val="00342F54"/>
    <w:rsid w:val="003500CE"/>
    <w:rsid w:val="00350118"/>
    <w:rsid w:val="0036393D"/>
    <w:rsid w:val="00366998"/>
    <w:rsid w:val="0037521F"/>
    <w:rsid w:val="003825F2"/>
    <w:rsid w:val="00397313"/>
    <w:rsid w:val="003A340B"/>
    <w:rsid w:val="003A46ED"/>
    <w:rsid w:val="003D298F"/>
    <w:rsid w:val="003E0A4E"/>
    <w:rsid w:val="003E50CD"/>
    <w:rsid w:val="003E549A"/>
    <w:rsid w:val="00404288"/>
    <w:rsid w:val="00405161"/>
    <w:rsid w:val="00410DE6"/>
    <w:rsid w:val="004153D3"/>
    <w:rsid w:val="00421058"/>
    <w:rsid w:val="00423F55"/>
    <w:rsid w:val="004371FB"/>
    <w:rsid w:val="0043733F"/>
    <w:rsid w:val="004377CB"/>
    <w:rsid w:val="004444AA"/>
    <w:rsid w:val="00452771"/>
    <w:rsid w:val="00453958"/>
    <w:rsid w:val="004568A4"/>
    <w:rsid w:val="00457B04"/>
    <w:rsid w:val="00464041"/>
    <w:rsid w:val="00464B86"/>
    <w:rsid w:val="00473A81"/>
    <w:rsid w:val="00474D5D"/>
    <w:rsid w:val="00476C61"/>
    <w:rsid w:val="00482A65"/>
    <w:rsid w:val="00483B4F"/>
    <w:rsid w:val="004915B9"/>
    <w:rsid w:val="00491C9E"/>
    <w:rsid w:val="0049298F"/>
    <w:rsid w:val="00497B2F"/>
    <w:rsid w:val="004A0CFC"/>
    <w:rsid w:val="004A2C65"/>
    <w:rsid w:val="004A309B"/>
    <w:rsid w:val="004A4466"/>
    <w:rsid w:val="004A6A05"/>
    <w:rsid w:val="004B138B"/>
    <w:rsid w:val="004B292D"/>
    <w:rsid w:val="004B448D"/>
    <w:rsid w:val="004B7322"/>
    <w:rsid w:val="004C462E"/>
    <w:rsid w:val="004C7261"/>
    <w:rsid w:val="004D033F"/>
    <w:rsid w:val="004D0C42"/>
    <w:rsid w:val="004D146F"/>
    <w:rsid w:val="004D1B53"/>
    <w:rsid w:val="004E3449"/>
    <w:rsid w:val="004F5D4D"/>
    <w:rsid w:val="004F6054"/>
    <w:rsid w:val="004F6171"/>
    <w:rsid w:val="0050618C"/>
    <w:rsid w:val="00506EAC"/>
    <w:rsid w:val="00523758"/>
    <w:rsid w:val="00524200"/>
    <w:rsid w:val="00532292"/>
    <w:rsid w:val="00533620"/>
    <w:rsid w:val="00536A57"/>
    <w:rsid w:val="00536E42"/>
    <w:rsid w:val="00543B64"/>
    <w:rsid w:val="00545CFB"/>
    <w:rsid w:val="00546A08"/>
    <w:rsid w:val="00546BFF"/>
    <w:rsid w:val="005521CB"/>
    <w:rsid w:val="00554BC9"/>
    <w:rsid w:val="00556591"/>
    <w:rsid w:val="005633CA"/>
    <w:rsid w:val="00573E43"/>
    <w:rsid w:val="005823BE"/>
    <w:rsid w:val="00583ACA"/>
    <w:rsid w:val="00586DAA"/>
    <w:rsid w:val="00587943"/>
    <w:rsid w:val="00590B07"/>
    <w:rsid w:val="005A06D4"/>
    <w:rsid w:val="005A7250"/>
    <w:rsid w:val="005B1822"/>
    <w:rsid w:val="005C1E32"/>
    <w:rsid w:val="005C2950"/>
    <w:rsid w:val="005C3C2A"/>
    <w:rsid w:val="005C7A74"/>
    <w:rsid w:val="005E3959"/>
    <w:rsid w:val="005E5451"/>
    <w:rsid w:val="005F3AAC"/>
    <w:rsid w:val="005F4528"/>
    <w:rsid w:val="00602640"/>
    <w:rsid w:val="006030A4"/>
    <w:rsid w:val="00603B6C"/>
    <w:rsid w:val="00607380"/>
    <w:rsid w:val="00611A04"/>
    <w:rsid w:val="00615A52"/>
    <w:rsid w:val="006200D1"/>
    <w:rsid w:val="0062039F"/>
    <w:rsid w:val="00625238"/>
    <w:rsid w:val="0062751C"/>
    <w:rsid w:val="00630B28"/>
    <w:rsid w:val="00630BBA"/>
    <w:rsid w:val="00636397"/>
    <w:rsid w:val="006521FA"/>
    <w:rsid w:val="00652210"/>
    <w:rsid w:val="0065677C"/>
    <w:rsid w:val="00656BD1"/>
    <w:rsid w:val="006572F3"/>
    <w:rsid w:val="0066232B"/>
    <w:rsid w:val="00666A63"/>
    <w:rsid w:val="00667294"/>
    <w:rsid w:val="006843C3"/>
    <w:rsid w:val="0068562B"/>
    <w:rsid w:val="006912FE"/>
    <w:rsid w:val="00691DDA"/>
    <w:rsid w:val="00692056"/>
    <w:rsid w:val="00692FF3"/>
    <w:rsid w:val="00696E61"/>
    <w:rsid w:val="006A2472"/>
    <w:rsid w:val="006C3EC2"/>
    <w:rsid w:val="006C5194"/>
    <w:rsid w:val="006C6E92"/>
    <w:rsid w:val="006D11F7"/>
    <w:rsid w:val="006D1276"/>
    <w:rsid w:val="006D612E"/>
    <w:rsid w:val="006E2FB1"/>
    <w:rsid w:val="00702714"/>
    <w:rsid w:val="00703590"/>
    <w:rsid w:val="00705E14"/>
    <w:rsid w:val="00706084"/>
    <w:rsid w:val="00712287"/>
    <w:rsid w:val="00712A4F"/>
    <w:rsid w:val="00720005"/>
    <w:rsid w:val="00724F53"/>
    <w:rsid w:val="0072764A"/>
    <w:rsid w:val="00746E65"/>
    <w:rsid w:val="00750018"/>
    <w:rsid w:val="007522EE"/>
    <w:rsid w:val="00771051"/>
    <w:rsid w:val="00776833"/>
    <w:rsid w:val="00781B69"/>
    <w:rsid w:val="00787D4C"/>
    <w:rsid w:val="00792B5C"/>
    <w:rsid w:val="00792B8B"/>
    <w:rsid w:val="0079502F"/>
    <w:rsid w:val="007953CF"/>
    <w:rsid w:val="007A4F7F"/>
    <w:rsid w:val="007A6002"/>
    <w:rsid w:val="007A7ADD"/>
    <w:rsid w:val="007B1E43"/>
    <w:rsid w:val="007C229D"/>
    <w:rsid w:val="007D2CC6"/>
    <w:rsid w:val="007E19EA"/>
    <w:rsid w:val="007E4D71"/>
    <w:rsid w:val="007F17A9"/>
    <w:rsid w:val="007F5B69"/>
    <w:rsid w:val="00801D61"/>
    <w:rsid w:val="00801EAF"/>
    <w:rsid w:val="00802C0C"/>
    <w:rsid w:val="008068D5"/>
    <w:rsid w:val="00807029"/>
    <w:rsid w:val="00815361"/>
    <w:rsid w:val="00824992"/>
    <w:rsid w:val="008266EE"/>
    <w:rsid w:val="00841AEC"/>
    <w:rsid w:val="0084429B"/>
    <w:rsid w:val="0085098D"/>
    <w:rsid w:val="00851476"/>
    <w:rsid w:val="00856DCD"/>
    <w:rsid w:val="00864E02"/>
    <w:rsid w:val="008765ED"/>
    <w:rsid w:val="008821D7"/>
    <w:rsid w:val="00886625"/>
    <w:rsid w:val="0089215F"/>
    <w:rsid w:val="008A6417"/>
    <w:rsid w:val="008B3885"/>
    <w:rsid w:val="008C429F"/>
    <w:rsid w:val="008D41BF"/>
    <w:rsid w:val="008E0297"/>
    <w:rsid w:val="008E7B3E"/>
    <w:rsid w:val="008F09B9"/>
    <w:rsid w:val="008F3A0E"/>
    <w:rsid w:val="00903562"/>
    <w:rsid w:val="00907A24"/>
    <w:rsid w:val="00907B1F"/>
    <w:rsid w:val="00911E70"/>
    <w:rsid w:val="00912663"/>
    <w:rsid w:val="0091284A"/>
    <w:rsid w:val="00921AE4"/>
    <w:rsid w:val="00930115"/>
    <w:rsid w:val="0093031C"/>
    <w:rsid w:val="00936CC8"/>
    <w:rsid w:val="00936DFC"/>
    <w:rsid w:val="009422C0"/>
    <w:rsid w:val="00945502"/>
    <w:rsid w:val="009514D0"/>
    <w:rsid w:val="0095202B"/>
    <w:rsid w:val="00952C52"/>
    <w:rsid w:val="00956D33"/>
    <w:rsid w:val="009703E5"/>
    <w:rsid w:val="00971BB6"/>
    <w:rsid w:val="00974DEF"/>
    <w:rsid w:val="00975D71"/>
    <w:rsid w:val="0097668C"/>
    <w:rsid w:val="009915B0"/>
    <w:rsid w:val="009A1BC3"/>
    <w:rsid w:val="009B608E"/>
    <w:rsid w:val="009D1854"/>
    <w:rsid w:val="009D3254"/>
    <w:rsid w:val="009D3469"/>
    <w:rsid w:val="009D41A0"/>
    <w:rsid w:val="009D68B6"/>
    <w:rsid w:val="009D7B9E"/>
    <w:rsid w:val="009E3B53"/>
    <w:rsid w:val="009F0CA6"/>
    <w:rsid w:val="009F1B0C"/>
    <w:rsid w:val="009F26C5"/>
    <w:rsid w:val="009F53B5"/>
    <w:rsid w:val="00A065E5"/>
    <w:rsid w:val="00A1600C"/>
    <w:rsid w:val="00A21392"/>
    <w:rsid w:val="00A315CD"/>
    <w:rsid w:val="00A46E3B"/>
    <w:rsid w:val="00A47212"/>
    <w:rsid w:val="00A5148F"/>
    <w:rsid w:val="00A544FA"/>
    <w:rsid w:val="00A57F64"/>
    <w:rsid w:val="00A611CD"/>
    <w:rsid w:val="00A67DDC"/>
    <w:rsid w:val="00A7064C"/>
    <w:rsid w:val="00A71508"/>
    <w:rsid w:val="00A730D1"/>
    <w:rsid w:val="00A731B3"/>
    <w:rsid w:val="00A75C51"/>
    <w:rsid w:val="00A765C0"/>
    <w:rsid w:val="00A8298E"/>
    <w:rsid w:val="00A82E78"/>
    <w:rsid w:val="00A830A9"/>
    <w:rsid w:val="00A85059"/>
    <w:rsid w:val="00A854E3"/>
    <w:rsid w:val="00A91964"/>
    <w:rsid w:val="00AB0B0A"/>
    <w:rsid w:val="00AB797E"/>
    <w:rsid w:val="00AB79FC"/>
    <w:rsid w:val="00AC42E6"/>
    <w:rsid w:val="00AC5468"/>
    <w:rsid w:val="00AD1A14"/>
    <w:rsid w:val="00AE4EBC"/>
    <w:rsid w:val="00AF6AD0"/>
    <w:rsid w:val="00B02D17"/>
    <w:rsid w:val="00B031E1"/>
    <w:rsid w:val="00B16F5B"/>
    <w:rsid w:val="00B246D9"/>
    <w:rsid w:val="00B2603B"/>
    <w:rsid w:val="00B30005"/>
    <w:rsid w:val="00B3409C"/>
    <w:rsid w:val="00B4645C"/>
    <w:rsid w:val="00B55A4D"/>
    <w:rsid w:val="00B90615"/>
    <w:rsid w:val="00BB56FC"/>
    <w:rsid w:val="00BC02F3"/>
    <w:rsid w:val="00BC04B0"/>
    <w:rsid w:val="00BC39C0"/>
    <w:rsid w:val="00BC6E40"/>
    <w:rsid w:val="00BC7A95"/>
    <w:rsid w:val="00BD00D5"/>
    <w:rsid w:val="00BD711C"/>
    <w:rsid w:val="00BE5857"/>
    <w:rsid w:val="00C0098A"/>
    <w:rsid w:val="00C01BE3"/>
    <w:rsid w:val="00C0291D"/>
    <w:rsid w:val="00C20927"/>
    <w:rsid w:val="00C20DA1"/>
    <w:rsid w:val="00C22690"/>
    <w:rsid w:val="00C277FF"/>
    <w:rsid w:val="00C30FD8"/>
    <w:rsid w:val="00C31481"/>
    <w:rsid w:val="00C32E9C"/>
    <w:rsid w:val="00C40201"/>
    <w:rsid w:val="00C4037D"/>
    <w:rsid w:val="00C421EB"/>
    <w:rsid w:val="00C4623E"/>
    <w:rsid w:val="00C53692"/>
    <w:rsid w:val="00C53B02"/>
    <w:rsid w:val="00C5493B"/>
    <w:rsid w:val="00C5771C"/>
    <w:rsid w:val="00C57C43"/>
    <w:rsid w:val="00C61C02"/>
    <w:rsid w:val="00C622A8"/>
    <w:rsid w:val="00C6414F"/>
    <w:rsid w:val="00C64BAD"/>
    <w:rsid w:val="00C654EC"/>
    <w:rsid w:val="00C65BE2"/>
    <w:rsid w:val="00C7709A"/>
    <w:rsid w:val="00C771C6"/>
    <w:rsid w:val="00C804F1"/>
    <w:rsid w:val="00C92442"/>
    <w:rsid w:val="00CA0378"/>
    <w:rsid w:val="00CA209F"/>
    <w:rsid w:val="00CB327F"/>
    <w:rsid w:val="00CC099F"/>
    <w:rsid w:val="00CC10B5"/>
    <w:rsid w:val="00CC28A6"/>
    <w:rsid w:val="00CE2D5D"/>
    <w:rsid w:val="00CE6E4A"/>
    <w:rsid w:val="00CF7A5C"/>
    <w:rsid w:val="00D11DA2"/>
    <w:rsid w:val="00D13709"/>
    <w:rsid w:val="00D169D2"/>
    <w:rsid w:val="00D179B7"/>
    <w:rsid w:val="00D21BA6"/>
    <w:rsid w:val="00D305F6"/>
    <w:rsid w:val="00D30EBA"/>
    <w:rsid w:val="00D31B9C"/>
    <w:rsid w:val="00D426AA"/>
    <w:rsid w:val="00D429B3"/>
    <w:rsid w:val="00D44303"/>
    <w:rsid w:val="00D461BD"/>
    <w:rsid w:val="00D5021F"/>
    <w:rsid w:val="00D52C45"/>
    <w:rsid w:val="00D63220"/>
    <w:rsid w:val="00D769F3"/>
    <w:rsid w:val="00D81D4E"/>
    <w:rsid w:val="00D97C18"/>
    <w:rsid w:val="00DB5C9E"/>
    <w:rsid w:val="00DC7CAE"/>
    <w:rsid w:val="00DD6F51"/>
    <w:rsid w:val="00DF3A27"/>
    <w:rsid w:val="00DF68E3"/>
    <w:rsid w:val="00DF6D6C"/>
    <w:rsid w:val="00E011A1"/>
    <w:rsid w:val="00E02450"/>
    <w:rsid w:val="00E13E7D"/>
    <w:rsid w:val="00E16D8E"/>
    <w:rsid w:val="00E25038"/>
    <w:rsid w:val="00E26BE0"/>
    <w:rsid w:val="00E274F3"/>
    <w:rsid w:val="00E275C6"/>
    <w:rsid w:val="00E35798"/>
    <w:rsid w:val="00E470FF"/>
    <w:rsid w:val="00E47188"/>
    <w:rsid w:val="00E47B1D"/>
    <w:rsid w:val="00E52DF9"/>
    <w:rsid w:val="00E63C30"/>
    <w:rsid w:val="00E6522E"/>
    <w:rsid w:val="00E66C58"/>
    <w:rsid w:val="00E67540"/>
    <w:rsid w:val="00E8204D"/>
    <w:rsid w:val="00E848FD"/>
    <w:rsid w:val="00E856D8"/>
    <w:rsid w:val="00E86B50"/>
    <w:rsid w:val="00EA40EA"/>
    <w:rsid w:val="00EA4E0D"/>
    <w:rsid w:val="00EA732B"/>
    <w:rsid w:val="00EB0B13"/>
    <w:rsid w:val="00EB42A0"/>
    <w:rsid w:val="00EC19ED"/>
    <w:rsid w:val="00EC269D"/>
    <w:rsid w:val="00EC6CE2"/>
    <w:rsid w:val="00ED696A"/>
    <w:rsid w:val="00EE06CC"/>
    <w:rsid w:val="00EE4C40"/>
    <w:rsid w:val="00EF17F9"/>
    <w:rsid w:val="00EF3087"/>
    <w:rsid w:val="00EF3704"/>
    <w:rsid w:val="00EF60B5"/>
    <w:rsid w:val="00F064E5"/>
    <w:rsid w:val="00F07BA4"/>
    <w:rsid w:val="00F11144"/>
    <w:rsid w:val="00F141DE"/>
    <w:rsid w:val="00F20C7B"/>
    <w:rsid w:val="00F25CA6"/>
    <w:rsid w:val="00F3018E"/>
    <w:rsid w:val="00F3468B"/>
    <w:rsid w:val="00F349DE"/>
    <w:rsid w:val="00F4099D"/>
    <w:rsid w:val="00F43642"/>
    <w:rsid w:val="00F44528"/>
    <w:rsid w:val="00F46EAB"/>
    <w:rsid w:val="00F504B9"/>
    <w:rsid w:val="00F65FA3"/>
    <w:rsid w:val="00F70826"/>
    <w:rsid w:val="00F74735"/>
    <w:rsid w:val="00F87465"/>
    <w:rsid w:val="00F90214"/>
    <w:rsid w:val="00F976FA"/>
    <w:rsid w:val="00F97EDE"/>
    <w:rsid w:val="00FA104E"/>
    <w:rsid w:val="00FA3E7A"/>
    <w:rsid w:val="00FB0C38"/>
    <w:rsid w:val="00FB1FC0"/>
    <w:rsid w:val="00FB598C"/>
    <w:rsid w:val="00FC447A"/>
    <w:rsid w:val="00FC57BF"/>
    <w:rsid w:val="00FD06A8"/>
    <w:rsid w:val="00FD07B3"/>
    <w:rsid w:val="00FD27FF"/>
    <w:rsid w:val="00FD3448"/>
    <w:rsid w:val="00FD38E6"/>
    <w:rsid w:val="00FD54A5"/>
    <w:rsid w:val="00FD70CF"/>
    <w:rsid w:val="00FE3C91"/>
    <w:rsid w:val="00FF1BC8"/>
    <w:rsid w:val="00FF3365"/>
    <w:rsid w:val="00FF3D90"/>
    <w:rsid w:val="00FF69D5"/>
    <w:rsid w:val="0725668C"/>
    <w:rsid w:val="35662883"/>
    <w:rsid w:val="58545DC2"/>
    <w:rsid w:val="66E3B5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03B3"/>
  <w15:docId w15:val="{CE009C58-C114-4D40-973A-7BE975DA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5" w:lineRule="auto"/>
      <w:ind w:left="10" w:right="14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20"/>
      </w:numPr>
      <w:spacing w:after="5" w:line="265" w:lineRule="auto"/>
      <w:ind w:left="10" w:right="140" w:hanging="10"/>
      <w:jc w:val="both"/>
      <w:outlineLvl w:val="0"/>
    </w:pPr>
    <w:rPr>
      <w:rFonts w:ascii="Arial" w:eastAsia="Arial" w:hAnsi="Arial" w:cs="Arial"/>
      <w:color w:val="000000"/>
    </w:rPr>
  </w:style>
  <w:style w:type="paragraph" w:styleId="Heading2">
    <w:name w:val="heading 2"/>
    <w:aliases w:val="H2 Kehatekst"/>
    <w:next w:val="Normal"/>
    <w:link w:val="Heading2Char"/>
    <w:uiPriority w:val="9"/>
    <w:unhideWhenUsed/>
    <w:qFormat/>
    <w:pPr>
      <w:keepNext/>
      <w:keepLines/>
      <w:numPr>
        <w:ilvl w:val="1"/>
        <w:numId w:val="20"/>
      </w:numPr>
      <w:spacing w:after="5" w:line="265" w:lineRule="auto"/>
      <w:ind w:left="10" w:right="140" w:hanging="10"/>
      <w:jc w:val="both"/>
      <w:outlineLvl w:val="1"/>
    </w:pPr>
    <w:rPr>
      <w:rFonts w:ascii="Arial" w:eastAsia="Arial" w:hAnsi="Arial" w:cs="Arial"/>
      <w:color w:val="000000"/>
    </w:rPr>
  </w:style>
  <w:style w:type="paragraph" w:styleId="Heading3">
    <w:name w:val="heading 3"/>
    <w:next w:val="Normal"/>
    <w:link w:val="Heading3Char"/>
    <w:uiPriority w:val="9"/>
    <w:unhideWhenUsed/>
    <w:qFormat/>
    <w:pPr>
      <w:keepNext/>
      <w:keepLines/>
      <w:numPr>
        <w:ilvl w:val="2"/>
        <w:numId w:val="20"/>
      </w:numPr>
      <w:spacing w:after="5" w:line="265" w:lineRule="auto"/>
      <w:ind w:left="10" w:right="140" w:hanging="10"/>
      <w:jc w:val="both"/>
      <w:outlineLvl w:val="2"/>
    </w:pPr>
    <w:rPr>
      <w:rFonts w:ascii="Arial" w:eastAsia="Arial" w:hAnsi="Arial" w:cs="Arial"/>
      <w:color w:val="000000"/>
    </w:rPr>
  </w:style>
  <w:style w:type="paragraph" w:styleId="Heading5">
    <w:name w:val="heading 5"/>
    <w:basedOn w:val="Normal"/>
    <w:next w:val="Normal"/>
    <w:link w:val="Heading5Char"/>
    <w:uiPriority w:val="9"/>
    <w:semiHidden/>
    <w:unhideWhenUsed/>
    <w:qFormat/>
    <w:rsid w:val="00163331"/>
    <w:pPr>
      <w:keepNext/>
      <w:keepLines/>
      <w:spacing w:before="40" w:after="0" w:line="276" w:lineRule="auto"/>
      <w:ind w:left="4320" w:right="0" w:hanging="1080"/>
      <w:jc w:val="left"/>
      <w:outlineLvl w:val="4"/>
    </w:pPr>
    <w:rPr>
      <w:rFonts w:asciiTheme="majorHAnsi" w:eastAsiaTheme="majorEastAsia" w:hAnsiTheme="majorHAnsi" w:cstheme="majorBidi"/>
      <w:color w:val="2E74B5" w:themeColor="accent1" w:themeShade="BF"/>
      <w:lang w:eastAsia="en-US"/>
    </w:rPr>
  </w:style>
  <w:style w:type="paragraph" w:styleId="Heading6">
    <w:name w:val="heading 6"/>
    <w:basedOn w:val="Normal"/>
    <w:next w:val="Normal"/>
    <w:link w:val="Heading6Char"/>
    <w:uiPriority w:val="9"/>
    <w:semiHidden/>
    <w:unhideWhenUsed/>
    <w:qFormat/>
    <w:rsid w:val="00163331"/>
    <w:pPr>
      <w:keepNext/>
      <w:keepLines/>
      <w:spacing w:before="40" w:after="0" w:line="276" w:lineRule="auto"/>
      <w:ind w:left="5400" w:right="0" w:hanging="1440"/>
      <w:jc w:val="left"/>
      <w:outlineLvl w:val="5"/>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Heading1Char">
    <w:name w:val="Heading 1 Char"/>
    <w:link w:val="Heading1"/>
    <w:rPr>
      <w:rFonts w:ascii="Arial" w:eastAsia="Arial" w:hAnsi="Arial" w:cs="Arial"/>
      <w:color w:val="000000"/>
      <w:sz w:val="22"/>
    </w:rPr>
  </w:style>
  <w:style w:type="character" w:customStyle="1" w:styleId="Heading2Char">
    <w:name w:val="Heading 2 Char"/>
    <w:aliases w:val="H2 Kehatekst Char"/>
    <w:link w:val="Heading2"/>
    <w:rPr>
      <w:rFonts w:ascii="Arial" w:eastAsia="Arial" w:hAnsi="Arial" w:cs="Arial"/>
      <w:color w:val="000000"/>
      <w:sz w:val="22"/>
    </w:rPr>
  </w:style>
  <w:style w:type="character" w:customStyle="1" w:styleId="Heading3Char">
    <w:name w:val="Heading 3 Char"/>
    <w:link w:val="Heading3"/>
    <w:rPr>
      <w:rFonts w:ascii="Arial" w:eastAsia="Arial" w:hAnsi="Arial" w:cs="Arial"/>
      <w:color w:val="000000"/>
      <w:sz w:val="22"/>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uiPriority w:val="39"/>
    <w:pPr>
      <w:ind w:left="15" w:right="15"/>
    </w:pPr>
    <w:rPr>
      <w:rFonts w:ascii="Calibri" w:eastAsia="Calibri" w:hAnsi="Calibri" w:cs="Calibri"/>
      <w:color w:val="000000"/>
    </w:rPr>
  </w:style>
  <w:style w:type="paragraph" w:styleId="TOC3">
    <w:name w:val="toc 3"/>
    <w:hidden/>
    <w:uiPriority w:val="39"/>
    <w:pPr>
      <w:spacing w:after="144"/>
      <w:ind w:left="20" w:right="15" w:hanging="5"/>
    </w:pPr>
    <w:rPr>
      <w:rFonts w:ascii="Calibri" w:eastAsia="Calibri" w:hAnsi="Calibri" w:cs="Calibri"/>
      <w:color w:val="000000"/>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1">
    <w:name w:val="Table Grid1"/>
    <w:uiPriority w:val="5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D1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F7"/>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6D11F7"/>
    <w:rPr>
      <w:sz w:val="16"/>
      <w:szCs w:val="16"/>
    </w:rPr>
  </w:style>
  <w:style w:type="paragraph" w:styleId="CommentText">
    <w:name w:val="annotation text"/>
    <w:basedOn w:val="Normal"/>
    <w:link w:val="CommentTextChar"/>
    <w:uiPriority w:val="99"/>
    <w:semiHidden/>
    <w:unhideWhenUsed/>
    <w:rsid w:val="006D11F7"/>
    <w:pPr>
      <w:spacing w:line="240" w:lineRule="auto"/>
    </w:pPr>
    <w:rPr>
      <w:sz w:val="20"/>
      <w:szCs w:val="20"/>
    </w:rPr>
  </w:style>
  <w:style w:type="character" w:customStyle="1" w:styleId="CommentTextChar">
    <w:name w:val="Comment Text Char"/>
    <w:basedOn w:val="DefaultParagraphFont"/>
    <w:link w:val="CommentText"/>
    <w:uiPriority w:val="99"/>
    <w:semiHidden/>
    <w:rsid w:val="006D11F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D11F7"/>
    <w:rPr>
      <w:b/>
      <w:bCs/>
    </w:rPr>
  </w:style>
  <w:style w:type="character" w:customStyle="1" w:styleId="CommentSubjectChar">
    <w:name w:val="Comment Subject Char"/>
    <w:basedOn w:val="CommentTextChar"/>
    <w:link w:val="CommentSubject"/>
    <w:uiPriority w:val="99"/>
    <w:semiHidden/>
    <w:rsid w:val="006D11F7"/>
    <w:rPr>
      <w:rFonts w:ascii="Arial" w:eastAsia="Arial" w:hAnsi="Arial" w:cs="Arial"/>
      <w:b/>
      <w:bCs/>
      <w:color w:val="000000"/>
      <w:sz w:val="20"/>
      <w:szCs w:val="20"/>
    </w:rPr>
  </w:style>
  <w:style w:type="character" w:styleId="Hyperlink">
    <w:name w:val="Hyperlink"/>
    <w:basedOn w:val="DefaultParagraphFont"/>
    <w:uiPriority w:val="99"/>
    <w:unhideWhenUsed/>
    <w:rsid w:val="00D11DA2"/>
    <w:rPr>
      <w:color w:val="0563C1" w:themeColor="hyperlink"/>
      <w:u w:val="single"/>
    </w:rPr>
  </w:style>
  <w:style w:type="paragraph" w:customStyle="1" w:styleId="Default">
    <w:name w:val="Default"/>
    <w:rsid w:val="0016333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163331"/>
    <w:pPr>
      <w:spacing w:after="0" w:line="240" w:lineRule="auto"/>
      <w:ind w:left="0" w:right="0" w:firstLine="0"/>
      <w:contextualSpacing/>
      <w:jc w:val="left"/>
    </w:pPr>
    <w:rPr>
      <w:rFonts w:asciiTheme="minorHAnsi" w:eastAsia="Times New Roman" w:hAnsiTheme="minorHAnsi" w:cs="Times New Roman"/>
      <w:color w:val="auto"/>
      <w:sz w:val="20"/>
      <w:szCs w:val="20"/>
      <w:lang w:eastAsia="en-US"/>
    </w:rPr>
  </w:style>
  <w:style w:type="character" w:customStyle="1" w:styleId="FootnoteTextChar">
    <w:name w:val="Footnote Text Char"/>
    <w:basedOn w:val="DefaultParagraphFont"/>
    <w:link w:val="FootnoteText"/>
    <w:uiPriority w:val="99"/>
    <w:rsid w:val="00163331"/>
    <w:rPr>
      <w:rFonts w:eastAsia="Times New Roman" w:cs="Times New Roman"/>
      <w:sz w:val="20"/>
      <w:szCs w:val="20"/>
      <w:lang w:eastAsia="en-US"/>
    </w:rPr>
  </w:style>
  <w:style w:type="character" w:styleId="FootnoteReference">
    <w:name w:val="footnote reference"/>
    <w:basedOn w:val="DefaultParagraphFont"/>
    <w:uiPriority w:val="99"/>
    <w:unhideWhenUsed/>
    <w:rsid w:val="00163331"/>
    <w:rPr>
      <w:rFonts w:cs="Times New Roman"/>
      <w:vertAlign w:val="superscript"/>
    </w:rPr>
  </w:style>
  <w:style w:type="paragraph" w:styleId="BodyTextIndent">
    <w:name w:val="Body Text Indent"/>
    <w:basedOn w:val="Normal"/>
    <w:link w:val="BodyTextIndentChar"/>
    <w:uiPriority w:val="99"/>
    <w:unhideWhenUsed/>
    <w:rsid w:val="00163331"/>
    <w:pPr>
      <w:spacing w:after="120" w:line="276" w:lineRule="auto"/>
      <w:ind w:left="283" w:right="0" w:firstLine="0"/>
      <w:jc w:val="left"/>
    </w:pPr>
    <w:rPr>
      <w:rFonts w:asciiTheme="minorHAnsi" w:eastAsiaTheme="minorHAnsi" w:hAnsiTheme="minorHAnsi" w:cstheme="minorBidi"/>
      <w:color w:val="auto"/>
      <w:lang w:eastAsia="en-US"/>
    </w:rPr>
  </w:style>
  <w:style w:type="character" w:customStyle="1" w:styleId="BodyTextIndentChar">
    <w:name w:val="Body Text Indent Char"/>
    <w:basedOn w:val="DefaultParagraphFont"/>
    <w:link w:val="BodyTextIndent"/>
    <w:uiPriority w:val="99"/>
    <w:rsid w:val="00163331"/>
    <w:rPr>
      <w:rFonts w:eastAsiaTheme="minorHAnsi"/>
      <w:lang w:eastAsia="en-US"/>
    </w:rPr>
  </w:style>
  <w:style w:type="character" w:customStyle="1" w:styleId="Heading5Char">
    <w:name w:val="Heading 5 Char"/>
    <w:basedOn w:val="DefaultParagraphFont"/>
    <w:link w:val="Heading5"/>
    <w:uiPriority w:val="9"/>
    <w:semiHidden/>
    <w:rsid w:val="00163331"/>
    <w:rPr>
      <w:rFonts w:asciiTheme="majorHAnsi" w:eastAsiaTheme="majorEastAsia" w:hAnsiTheme="majorHAnsi" w:cstheme="majorBidi"/>
      <w:color w:val="2E74B5" w:themeColor="accent1" w:themeShade="BF"/>
      <w:lang w:eastAsia="en-US"/>
    </w:rPr>
  </w:style>
  <w:style w:type="character" w:customStyle="1" w:styleId="Heading6Char">
    <w:name w:val="Heading 6 Char"/>
    <w:basedOn w:val="DefaultParagraphFont"/>
    <w:link w:val="Heading6"/>
    <w:uiPriority w:val="9"/>
    <w:semiHidden/>
    <w:rsid w:val="00163331"/>
    <w:rPr>
      <w:rFonts w:asciiTheme="majorHAnsi" w:eastAsiaTheme="majorEastAsia" w:hAnsiTheme="majorHAnsi" w:cstheme="majorBidi"/>
      <w:color w:val="1F4D78" w:themeColor="accent1" w:themeShade="7F"/>
      <w:lang w:eastAsia="en-US"/>
    </w:rPr>
  </w:style>
  <w:style w:type="paragraph" w:styleId="NormalWeb">
    <w:name w:val="Normal (Web)"/>
    <w:basedOn w:val="Normal"/>
    <w:uiPriority w:val="99"/>
    <w:semiHidden/>
    <w:unhideWhenUsed/>
    <w:rsid w:val="00C4020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leGrid">
    <w:name w:val="Table Grid"/>
    <w:basedOn w:val="TableNormal"/>
    <w:uiPriority w:val="59"/>
    <w:rsid w:val="00AC54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07B1F"/>
    <w:pPr>
      <w:spacing w:after="200" w:line="276"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rsid w:val="00907B1F"/>
    <w:rPr>
      <w:rFonts w:eastAsiaTheme="minorHAnsi"/>
      <w:lang w:eastAsia="en-US"/>
    </w:rPr>
  </w:style>
  <w:style w:type="character" w:styleId="Strong">
    <w:name w:val="Strong"/>
    <w:basedOn w:val="DefaultParagraphFont"/>
    <w:uiPriority w:val="22"/>
    <w:qFormat/>
    <w:rsid w:val="00FF3D90"/>
    <w:rPr>
      <w:b/>
      <w:bCs/>
    </w:rPr>
  </w:style>
  <w:style w:type="paragraph" w:styleId="BodyText">
    <w:name w:val="Body Text"/>
    <w:basedOn w:val="Normal"/>
    <w:link w:val="BodyTextChar"/>
    <w:uiPriority w:val="99"/>
    <w:semiHidden/>
    <w:unhideWhenUsed/>
    <w:rsid w:val="00342F54"/>
    <w:pPr>
      <w:spacing w:after="120"/>
    </w:pPr>
  </w:style>
  <w:style w:type="character" w:customStyle="1" w:styleId="BodyTextChar">
    <w:name w:val="Body Text Char"/>
    <w:basedOn w:val="DefaultParagraphFont"/>
    <w:link w:val="BodyText"/>
    <w:uiPriority w:val="99"/>
    <w:semiHidden/>
    <w:rsid w:val="00342F54"/>
    <w:rPr>
      <w:rFonts w:ascii="Arial" w:eastAsia="Arial" w:hAnsi="Arial" w:cs="Arial"/>
      <w:color w:val="000000"/>
    </w:rPr>
  </w:style>
  <w:style w:type="character" w:styleId="FollowedHyperlink">
    <w:name w:val="FollowedHyperlink"/>
    <w:basedOn w:val="DefaultParagraphFont"/>
    <w:uiPriority w:val="99"/>
    <w:semiHidden/>
    <w:unhideWhenUsed/>
    <w:rsid w:val="00BD7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14884">
      <w:bodyDiv w:val="1"/>
      <w:marLeft w:val="0"/>
      <w:marRight w:val="0"/>
      <w:marTop w:val="0"/>
      <w:marBottom w:val="0"/>
      <w:divBdr>
        <w:top w:val="none" w:sz="0" w:space="0" w:color="auto"/>
        <w:left w:val="none" w:sz="0" w:space="0" w:color="auto"/>
        <w:bottom w:val="none" w:sz="0" w:space="0" w:color="auto"/>
        <w:right w:val="none" w:sz="0" w:space="0" w:color="auto"/>
      </w:divBdr>
    </w:div>
    <w:div w:id="65680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kl.mil.intra/dokumendid/20171219_AK_KLPS_V%C3%95PIS2_Kasutusjuhend.docx?Web=1" TargetMode="External"/><Relationship Id="rId2" Type="http://schemas.openxmlformats.org/officeDocument/2006/relationships/hyperlink" Target="https://mitteformaalne.ee/mitteformaalne-oppimine" TargetMode="External"/><Relationship Id="rId1" Type="http://schemas.openxmlformats.org/officeDocument/2006/relationships/hyperlink" Target="https://kl.mil.intra/collaboration/KL/_layouts/15/WopiFrame.aspx?sourcedoc=%7BCF876EE6-F834-499A-B43E-AEC649105B5F%7D&amp;file=20211231_AK_KLPS_G3_RLK_all%C3%BCksuste_ettevalmistamise_kava_k%C3%A4su_lisa_E.xlsx&amp;action=default&amp;CT=1646994103875&amp;OR=DocLibClassicUI" TargetMode="External"/><Relationship Id="rId4" Type="http://schemas.openxmlformats.org/officeDocument/2006/relationships/hyperlink" Target="https://kvps.mil.intra/collaboration/J7/Lists/Kokkuvote/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dkond xmlns="4b5614c0-5931-4110-98da-bc36711d077b">
      <Value>Väljaõpe</Value>
    </Valdkond>
    <Kehtvus xmlns="4b5614c0-5931-4110-98da-bc36711d077b">Jah</Kehtvus>
    <Sihtgrupp xmlns="4b5614c0-5931-4110-98da-bc36711d077b">Teenistujad ja vabatahtlikud</Sihtgrupp>
    <Viide_x0020_GoPro_x002d_s xmlns="4b5614c0-5931-4110-98da-bc36711d077b" xsi:nil="true"/>
    <Dokumendi_x0020_liik xmlns="4b5614c0-5931-4110-98da-bc36711d077b">Eeskiri</Dokumendi_x0020_liik>
    <L_x00fc_hikirjeldus xmlns="4b5614c0-5931-4110-98da-bc36711d077b" xsi:nil="true"/>
    <T_x00e4_iendavad_x0020_m_x00e4_rks_x00f5_nad xmlns="4b5614c0-5931-4110-98da-bc36711d077b" xsi:nil="true"/>
    <Kehtestatud xmlns="4b5614c0-5931-4110-98da-bc36711d077b" xsi:nil="true"/>
    <Valdkonna_x0020_m_x00e4_rks_x00f5_nad xmlns="4b5614c0-5931-4110-98da-bc36711d077b">Sõjaväeline väljaõpe</Valdkonna_x0020_m_x00e4_rks_x00f5_nad>
    <IDseos xmlns="4b5614c0-5931-4110-98da-bc36711d077b">false</IDseos>
    <Skoop xmlns="4b5614c0-5931-4110-98da-bc36711d077b">KL ülene</Skoop>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EE892931E473B4C926FA75EE9AA634C" ma:contentTypeVersion="20" ma:contentTypeDescription="Loo uus dokument" ma:contentTypeScope="" ma:versionID="3c4ae47fd475a49c52401480b9128655">
  <xsd:schema xmlns:xsd="http://www.w3.org/2001/XMLSchema" xmlns:xs="http://www.w3.org/2001/XMLSchema" xmlns:p="http://schemas.microsoft.com/office/2006/metadata/properties" xmlns:ns2="4b5614c0-5931-4110-98da-bc36711d077b" xmlns:ns3="http://schemas.microsoft.com/sharepoint/v4" xmlns:ns4="a8ee4fc8-837c-483d-81ef-3dfa32847a65" targetNamespace="http://schemas.microsoft.com/office/2006/metadata/properties" ma:root="true" ma:fieldsID="9d67ba74afb466932dc4d7d11cf05869" ns2:_="" ns3:_="" ns4:_="">
    <xsd:import namespace="4b5614c0-5931-4110-98da-bc36711d077b"/>
    <xsd:import namespace="http://schemas.microsoft.com/sharepoint/v4"/>
    <xsd:import namespace="a8ee4fc8-837c-483d-81ef-3dfa32847a65"/>
    <xsd:element name="properties">
      <xsd:complexType>
        <xsd:sequence>
          <xsd:element name="documentManagement">
            <xsd:complexType>
              <xsd:all>
                <xsd:element ref="ns2:Dokumendi_x0020_liik" minOccurs="0"/>
                <xsd:element ref="ns2:Valdkond" minOccurs="0"/>
                <xsd:element ref="ns2:Valdkonna_x0020_m_x00e4_rks_x00f5_nad" minOccurs="0"/>
                <xsd:element ref="ns2:Kehtvus" minOccurs="0"/>
                <xsd:element ref="ns2:Sihtgrupp"/>
                <xsd:element ref="ns2:Skoop" minOccurs="0"/>
                <xsd:element ref="ns2:Viide_x0020_GoPro_x002d_s" minOccurs="0"/>
                <xsd:element ref="ns2:T_x00e4_iendavad_x0020_m_x00e4_rks_x00f5_nad" minOccurs="0"/>
                <xsd:element ref="ns3:IconOverlay" minOccurs="0"/>
                <xsd:element ref="ns2:Kehtestatud" minOccurs="0"/>
                <xsd:element ref="ns2:L_x00fc_hikirjeldus" minOccurs="0"/>
                <xsd:element ref="ns2:IDseo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614c0-5931-4110-98da-bc36711d077b" elementFormDefault="qualified">
    <xsd:import namespace="http://schemas.microsoft.com/office/2006/documentManagement/types"/>
    <xsd:import namespace="http://schemas.microsoft.com/office/infopath/2007/PartnerControls"/>
    <xsd:element name="Dokumendi_x0020_liik" ma:index="2" nillable="true" ma:displayName="Dokumendi liik" ma:format="Dropdown" ma:internalName="Dokumendi_x0020_liik">
      <xsd:simpleType>
        <xsd:restriction base="dms:Choice">
          <xsd:enumeration value="Blankett"/>
          <xsd:enumeration value="Eeskiri"/>
          <xsd:enumeration value="Juhend"/>
          <xsd:enumeration value="Kasutusjuhend"/>
          <xsd:enumeration value="Kiri"/>
          <xsd:enumeration value="Kord"/>
          <xsd:enumeration value="Käsk"/>
          <xsd:enumeration value="Käskkiri"/>
          <xsd:enumeration value="Koolitusmaterjalid"/>
          <xsd:enumeration value="Leping"/>
          <xsd:enumeration value="Määrus"/>
          <xsd:enumeration value="Otsus"/>
          <xsd:enumeration value="Põhimäärus"/>
          <xsd:enumeration value="Sisemine kiri"/>
          <xsd:enumeration value="Memo"/>
          <xsd:enumeration value="Võimekirjeldus"/>
        </xsd:restriction>
      </xsd:simpleType>
    </xsd:element>
    <xsd:element name="Valdkond" ma:index="3" nillable="true" ma:displayName="Valdkond" ma:internalName="Valdkond" ma:requiredMultiChoice="true">
      <xsd:complexType>
        <xsd:complexContent>
          <xsd:extension base="dms:MultiChoice">
            <xsd:sequence>
              <xsd:element name="Value" maxOccurs="unbounded" minOccurs="0" nillable="true">
                <xsd:simpleType>
                  <xsd:restriction base="dms:Choice">
                    <xsd:enumeration value="Üldine"/>
                    <xsd:enumeration value="Andmekaitse"/>
                    <xsd:enumeration value="Info- ja teabehaldus"/>
                    <xsd:enumeration value="Infoturve"/>
                    <xsd:enumeration value="Julgeolek"/>
                    <xsd:enumeration value="Kaplan"/>
                    <xsd:enumeration value="Noored Kotkad"/>
                    <xsd:enumeration value="Kinnisvara"/>
                    <xsd:enumeration value="Kodutütred"/>
                    <xsd:enumeration value="Operatiiv"/>
                    <xsd:enumeration value="Personal"/>
                    <xsd:enumeration value="Planeerimine"/>
                    <xsd:enumeration value="Rahandus"/>
                    <xsd:enumeration value="Side ja IT"/>
                    <xsd:enumeration value="Sport"/>
                    <xsd:enumeration value="Tagala"/>
                    <xsd:enumeration value="Teavitus"/>
                    <xsd:enumeration value="Töökorraldus"/>
                    <xsd:enumeration value="Väljaõpe"/>
                    <xsd:enumeration value="Õigusteenindus"/>
                    <xsd:enumeration value="Valved"/>
                  </xsd:restriction>
                </xsd:simpleType>
              </xsd:element>
            </xsd:sequence>
          </xsd:extension>
        </xsd:complexContent>
      </xsd:complexType>
    </xsd:element>
    <xsd:element name="Valdkonna_x0020_m_x00e4_rks_x00f5_nad" ma:index="4" nillable="true" ma:displayName="Valdkonna märksõnad" ma:format="Dropdown" ma:internalName="Valdkonna_x0020_m_x00e4_rks_x00f5_nad">
      <xsd:simpleType>
        <xsd:restriction base="dms:Choice">
          <xsd:enumeration value="Aastakäsk"/>
          <xsd:enumeration value="Andmekaitse"/>
          <xsd:enumeration value="Arhiiv"/>
          <xsd:enumeration value="Arengu- ja hindamisvestlused"/>
          <xsd:enumeration value="Asjaajamine"/>
          <xsd:enumeration value="Doktriinid"/>
          <xsd:enumeration value="Erialaväljaõpe"/>
          <xsd:enumeration value="Ergutused ja teenetemärgid"/>
          <xsd:enumeration value="GoPro"/>
          <xsd:enumeration value="Hankelepingud"/>
          <xsd:enumeration value="Hüvitised"/>
          <xsd:enumeration value="Infoturve"/>
          <xsd:enumeration value="Infoalane töökorraldus"/>
          <xsd:enumeration value="IT kasutajale"/>
          <xsd:enumeration value="Kinnisvara"/>
          <xsd:enumeration value="KL peastaap"/>
          <xsd:enumeration value="Lasketiirud ja harjutusväljad"/>
          <xsd:enumeration value="Liikmeskond"/>
          <xsd:enumeration value="Lähetused, koolitused"/>
          <xsd:enumeration value="Lühendid"/>
          <xsd:enumeration value="Materjaliarvestus"/>
          <xsd:enumeration value="Meditsiin"/>
          <xsd:enumeration value="Mittesõjaväeline väljaõpe"/>
          <xsd:enumeration value=".Muu"/>
          <xsd:enumeration value="Ohutus"/>
          <xsd:enumeration value="Outlook"/>
          <xsd:enumeration value="Põhimäärused"/>
          <xsd:enumeration value="Religioosne tegevus"/>
          <xsd:enumeration value="Relvastus"/>
          <xsd:enumeration value="Riigikaitseõpetus"/>
          <xsd:enumeration value="Riigisaladuse käitlemine, load"/>
          <xsd:enumeration value="Sharepoint"/>
          <xsd:enumeration value="Side"/>
          <xsd:enumeration value="Siseveeb"/>
          <xsd:enumeration value="Staabiveeb"/>
          <xsd:enumeration value="Sõjaväeline väljaõpe"/>
          <xsd:enumeration value="SVÕ Erialaväljaõpe"/>
          <xsd:enumeration value="Teatamiskohustus reisimisel"/>
          <xsd:enumeration value="Tegevteenistus, reserv"/>
          <xsd:enumeration value="Transport"/>
          <xsd:enumeration value="Tööohutus, töötervishoid"/>
          <xsd:enumeration value="Töötamine Kaitseliidus"/>
          <xsd:enumeration value="Uuele teenistujale"/>
          <xsd:enumeration value="Uuringud"/>
          <xsd:enumeration value="Varustus"/>
          <xsd:enumeration value="Õpituvastused"/>
          <xsd:enumeration value="."/>
        </xsd:restriction>
      </xsd:simpleType>
    </xsd:element>
    <xsd:element name="Kehtvus" ma:index="5" nillable="true" ma:displayName="Kehtivus" ma:default="Jah" ma:format="Dropdown" ma:internalName="Kehtvus">
      <xsd:simpleType>
        <xsd:restriction base="dms:Choice">
          <xsd:enumeration value="Jah"/>
          <xsd:enumeration value="Ei"/>
        </xsd:restriction>
      </xsd:simpleType>
    </xsd:element>
    <xsd:element name="Sihtgrupp" ma:index="6" ma:displayName="Sihtgrupp" ma:format="Dropdown" ma:internalName="Sihtgrupp" ma:readOnly="false">
      <xsd:simpleType>
        <xsd:restriction base="dms:Choice">
          <xsd:enumeration value="Teenistujad"/>
          <xsd:enumeration value="Tegevväelased"/>
          <xsd:enumeration value="Vabatahtlikud"/>
          <xsd:enumeration value="Teenistujad ja vabatahtlikud"/>
        </xsd:restriction>
      </xsd:simpleType>
    </xsd:element>
    <xsd:element name="Skoop" ma:index="7" nillable="true" ma:displayName="Skoop" ma:format="Dropdown" ma:internalName="Skoop">
      <xsd:simpleType>
        <xsd:restriction base="dms:Choice">
          <xsd:enumeration value="KMIN VA"/>
          <xsd:enumeration value="KV ja KL"/>
          <xsd:enumeration value="KL ülene"/>
          <xsd:enumeration value="KLPS"/>
          <xsd:enumeration value="Rahvusvahelised"/>
        </xsd:restriction>
      </xsd:simpleType>
    </xsd:element>
    <xsd:element name="Viide_x0020_GoPro_x002d_s" ma:index="8" nillable="true" ma:displayName="Viide GoPro-s" ma:description="Dokumendi number (selle puudumisel asja number)" ma:internalName="Viide_x0020_GoPro_x002d_s">
      <xsd:simpleType>
        <xsd:restriction base="dms:Text">
          <xsd:maxLength value="255"/>
        </xsd:restriction>
      </xsd:simpleType>
    </xsd:element>
    <xsd:element name="T_x00e4_iendavad_x0020_m_x00e4_rks_x00f5_nad" ma:index="9" nillable="true" ma:displayName="Täiendavad märksõnad" ma:internalName="T_x00e4_iendavad_x0020_m_x00e4_rks_x00f5_nad">
      <xsd:simpleType>
        <xsd:restriction base="dms:Text">
          <xsd:maxLength value="255"/>
        </xsd:restriction>
      </xsd:simpleType>
    </xsd:element>
    <xsd:element name="Kehtestatud" ma:index="17" nillable="true" ma:displayName="Kehtestatud" ma:format="DateOnly" ma:internalName="Kehtestatud">
      <xsd:simpleType>
        <xsd:restriction base="dms:DateTime"/>
      </xsd:simpleType>
    </xsd:element>
    <xsd:element name="L_x00fc_hikirjeldus" ma:index="18" nillable="true" ma:displayName="Kirjeldus" ma:internalName="L_x00fc_hikirjeldus">
      <xsd:simpleType>
        <xsd:restriction base="dms:Note"/>
      </xsd:simpleType>
    </xsd:element>
    <xsd:element name="IDseos" ma:index="19" nillable="true" ma:displayName="IDseos" ma:default="0" ma:description="Täidab SP seadistaja" ma:internalName="IDseo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e4fc8-837c-483d-81ef-3dfa32847a65" elementFormDefault="qualified">
    <xsd:import namespace="http://schemas.microsoft.com/office/2006/documentManagement/types"/>
    <xsd:import namespace="http://schemas.microsoft.com/office/infopath/2007/PartnerControls"/>
    <xsd:element name="SharedWithUsers" ma:index="2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utüüp"/>
        <xsd:element ref="dc:title" minOccurs="0" maxOccurs="1"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D355D-51A4-4328-863A-7B9B6762E0D4}"/>
</file>

<file path=customXml/itemProps2.xml><?xml version="1.0" encoding="utf-8"?>
<ds:datastoreItem xmlns:ds="http://schemas.openxmlformats.org/officeDocument/2006/customXml" ds:itemID="{79291667-15A3-4533-8D28-C13ED0095B0D}"/>
</file>

<file path=customXml/itemProps3.xml><?xml version="1.0" encoding="utf-8"?>
<ds:datastoreItem xmlns:ds="http://schemas.openxmlformats.org/officeDocument/2006/customXml" ds:itemID="{65B4F673-419C-4483-AAA1-C11FE4BCE6DA}"/>
</file>

<file path=customXml/itemProps4.xml><?xml version="1.0" encoding="utf-8"?>
<ds:datastoreItem xmlns:ds="http://schemas.openxmlformats.org/officeDocument/2006/customXml" ds:itemID="{D7E18A67-150B-4564-89E4-AF5B9C67A46A}"/>
</file>

<file path=docProps/app.xml><?xml version="1.0" encoding="utf-8"?>
<Properties xmlns="http://schemas.openxmlformats.org/officeDocument/2006/extended-properties" xmlns:vt="http://schemas.openxmlformats.org/officeDocument/2006/docPropsVTypes">
  <Template>Normal</Template>
  <TotalTime>1407</TotalTime>
  <Pages>19</Pages>
  <Words>4698</Words>
  <Characters>27253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20210708_G7_Kaitseliidu väljaõppe eeskiri üldosa (2021) Vol1</vt:lpstr>
    </vt:vector>
  </TitlesOfParts>
  <Company>EDF</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20210708_G7_Kaitseliidu väljaõppe eeskiri üldosa (2021) Vol1</dc:title>
  <dc:subject/>
  <dc:creator>Eduard Nikkari</dc:creator>
  <cp:keywords/>
  <cp:lastModifiedBy>Kristiina Puurand</cp:lastModifiedBy>
  <cp:revision>123</cp:revision>
  <dcterms:created xsi:type="dcterms:W3CDTF">2022-03-10T10:34:00Z</dcterms:created>
  <dcterms:modified xsi:type="dcterms:W3CDTF">2022-06-17T15:58:00Z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0x0101005EE892931E473B4C926FA75EE9AA634C</vt:lpwstr>
  </property>
</Properties>
</file>